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D7256" w14:textId="4E699E2D" w:rsidR="004507A1" w:rsidRPr="00842ABF" w:rsidRDefault="000775E2" w:rsidP="003B0152">
      <w:pPr>
        <w:pStyle w:val="Heading"/>
        <w:spacing w:before="0" w:after="120" w:line="240" w:lineRule="auto"/>
        <w:rPr>
          <w:rFonts w:ascii="Calibri" w:hAnsi="Calibri"/>
          <w:color w:val="000000" w:themeColor="text1"/>
          <w:sz w:val="24"/>
          <w:szCs w:val="24"/>
        </w:rPr>
      </w:pPr>
      <w:bookmarkStart w:id="0" w:name="_rz24z43b6ops"/>
      <w:r>
        <w:rPr>
          <w:noProof/>
          <w:lang w:val="en-US"/>
        </w:rPr>
        <w:drawing>
          <wp:anchor distT="0" distB="0" distL="114300" distR="114300" simplePos="0" relativeHeight="251663360" behindDoc="1" locked="0" layoutInCell="1" allowOverlap="1" wp14:anchorId="44E61351" wp14:editId="40E10BB8">
            <wp:simplePos x="0" y="0"/>
            <wp:positionH relativeFrom="column">
              <wp:posOffset>800100</wp:posOffset>
            </wp:positionH>
            <wp:positionV relativeFrom="paragraph">
              <wp:posOffset>228600</wp:posOffset>
            </wp:positionV>
            <wp:extent cx="1371600" cy="2438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5921015B" wp14:editId="02E8E5E6">
            <wp:simplePos x="0" y="0"/>
            <wp:positionH relativeFrom="column">
              <wp:posOffset>457200</wp:posOffset>
            </wp:positionH>
            <wp:positionV relativeFrom="paragraph">
              <wp:posOffset>-571500</wp:posOffset>
            </wp:positionV>
            <wp:extent cx="3304540" cy="3759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54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493BFC24" wp14:editId="6D58118C">
            <wp:simplePos x="0" y="0"/>
            <wp:positionH relativeFrom="column">
              <wp:posOffset>-228600</wp:posOffset>
            </wp:positionH>
            <wp:positionV relativeFrom="paragraph">
              <wp:posOffset>-457200</wp:posOffset>
            </wp:positionV>
            <wp:extent cx="3566795" cy="1008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79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73451" w14:textId="77777777" w:rsidR="00842ABF" w:rsidRPr="00842ABF" w:rsidRDefault="00842ABF" w:rsidP="00842ABF">
      <w:pPr>
        <w:rPr>
          <w:rFonts w:ascii="Calibri" w:hAnsi="Calibri" w:cs="Calibri"/>
          <w:color w:val="222222"/>
          <w:sz w:val="32"/>
          <w:szCs w:val="32"/>
          <w:shd w:val="clear" w:color="auto" w:fill="FFFFFF"/>
          <w:lang w:eastAsia="en-AU"/>
        </w:rPr>
      </w:pPr>
    </w:p>
    <w:p w14:paraId="3A8C58A1" w14:textId="6AC398F5" w:rsidR="00F95FAE" w:rsidRPr="00B155AC" w:rsidRDefault="00842ABF" w:rsidP="0067371D">
      <w:pPr>
        <w:spacing w:before="360" w:after="120"/>
        <w:rPr>
          <w:rFonts w:ascii="Calibri" w:hAnsi="Calibri" w:cs="Calibri"/>
          <w:b/>
          <w:bCs/>
          <w:color w:val="222222"/>
          <w:sz w:val="32"/>
          <w:szCs w:val="32"/>
          <w:shd w:val="clear" w:color="auto" w:fill="FFFFFF"/>
          <w:lang w:eastAsia="en-AU"/>
        </w:rPr>
      </w:pPr>
      <w:r w:rsidRPr="00842ABF">
        <w:rPr>
          <w:rFonts w:ascii="Calibri" w:hAnsi="Calibri" w:cs="Calibri"/>
          <w:b/>
          <w:bCs/>
          <w:color w:val="222222"/>
          <w:sz w:val="32"/>
          <w:szCs w:val="32"/>
          <w:shd w:val="clear" w:color="auto" w:fill="FFFFFF"/>
          <w:lang w:eastAsia="en-AU"/>
        </w:rPr>
        <w:t>National Leadership Award</w:t>
      </w:r>
      <w:r w:rsidR="00747720">
        <w:rPr>
          <w:rFonts w:ascii="Calibri" w:hAnsi="Calibri" w:cs="Calibri"/>
          <w:b/>
          <w:bCs/>
          <w:color w:val="222222"/>
          <w:sz w:val="32"/>
          <w:szCs w:val="32"/>
          <w:shd w:val="clear" w:color="auto" w:fill="FFFFFF"/>
          <w:lang w:eastAsia="en-AU"/>
        </w:rPr>
        <w:t xml:space="preserve"> </w:t>
      </w:r>
      <w:r w:rsidR="00EA16D7">
        <w:rPr>
          <w:rFonts w:ascii="Calibri" w:hAnsi="Calibri" w:cs="Calibri"/>
          <w:b/>
          <w:bCs/>
          <w:color w:val="222222"/>
          <w:sz w:val="32"/>
          <w:szCs w:val="32"/>
          <w:shd w:val="clear" w:color="auto" w:fill="FFFFFF"/>
          <w:lang w:eastAsia="en-AU"/>
        </w:rPr>
        <w:t xml:space="preserve">2020 </w:t>
      </w:r>
      <w:r w:rsidR="0067371D">
        <w:rPr>
          <w:rFonts w:ascii="Calibri" w:hAnsi="Calibri" w:cs="Calibri"/>
          <w:b/>
          <w:bCs/>
          <w:color w:val="222222"/>
          <w:sz w:val="32"/>
          <w:szCs w:val="32"/>
          <w:shd w:val="clear" w:color="auto" w:fill="FFFFFF"/>
          <w:lang w:eastAsia="en-AU"/>
        </w:rPr>
        <w:t>t</w:t>
      </w:r>
      <w:r w:rsidR="000775E2">
        <w:rPr>
          <w:rFonts w:ascii="Calibri" w:hAnsi="Calibri" w:cs="Calibri"/>
          <w:b/>
          <w:bCs/>
          <w:color w:val="222222"/>
          <w:sz w:val="32"/>
          <w:szCs w:val="32"/>
          <w:shd w:val="clear" w:color="auto" w:fill="FFFFFF"/>
          <w:lang w:eastAsia="en-AU"/>
        </w:rPr>
        <w:t>erms &amp; c</w:t>
      </w:r>
      <w:r w:rsidR="00747720">
        <w:rPr>
          <w:rFonts w:ascii="Calibri" w:hAnsi="Calibri" w:cs="Calibri"/>
          <w:b/>
          <w:bCs/>
          <w:color w:val="222222"/>
          <w:sz w:val="32"/>
          <w:szCs w:val="32"/>
          <w:shd w:val="clear" w:color="auto" w:fill="FFFFFF"/>
          <w:lang w:eastAsia="en-AU"/>
        </w:rPr>
        <w:t>onditions</w:t>
      </w:r>
      <w:r w:rsidRPr="00842ABF">
        <w:rPr>
          <w:rFonts w:ascii="Calibri" w:hAnsi="Calibri" w:cs="Calibri"/>
          <w:b/>
          <w:bCs/>
          <w:color w:val="222222"/>
          <w:sz w:val="32"/>
          <w:szCs w:val="32"/>
          <w:shd w:val="clear" w:color="auto" w:fill="FFFFFF"/>
          <w:lang w:eastAsia="en-AU"/>
        </w:rPr>
        <w:t xml:space="preserve"> </w:t>
      </w:r>
      <w:bookmarkEnd w:id="0"/>
    </w:p>
    <w:p w14:paraId="44D6183A" w14:textId="2AE7B872" w:rsidR="0038550D" w:rsidRDefault="0038550D" w:rsidP="00B155AC">
      <w:pPr>
        <w:pStyle w:val="ListParagraph"/>
        <w:numPr>
          <w:ilvl w:val="0"/>
          <w:numId w:val="8"/>
        </w:numPr>
        <w:spacing w:after="120" w:line="240" w:lineRule="auto"/>
        <w:ind w:hanging="720"/>
        <w:jc w:val="left"/>
        <w:rPr>
          <w:rFonts w:ascii="Calibri" w:hAnsi="Calibri" w:cs="Arial"/>
          <w:color w:val="000000" w:themeColor="text1"/>
          <w:sz w:val="24"/>
          <w:szCs w:val="24"/>
        </w:rPr>
      </w:pPr>
      <w:bookmarkStart w:id="1" w:name="_yymrqbls7psr"/>
      <w:r>
        <w:rPr>
          <w:rFonts w:ascii="Calibri" w:hAnsi="Calibri" w:cs="Arial"/>
          <w:color w:val="000000" w:themeColor="text1"/>
          <w:sz w:val="24"/>
          <w:szCs w:val="24"/>
        </w:rPr>
        <w:t>Deadline</w:t>
      </w:r>
    </w:p>
    <w:p w14:paraId="42C24A8A" w14:textId="5E286D07" w:rsidR="0038550D" w:rsidRPr="0038550D" w:rsidRDefault="0038550D" w:rsidP="0067371D">
      <w:pPr>
        <w:pStyle w:val="Body"/>
        <w:spacing w:after="120"/>
        <w:rPr>
          <w:rFonts w:ascii="Calibri" w:hAnsi="Calibri" w:cs="Arial"/>
          <w:b/>
          <w:bCs/>
          <w:color w:val="000000" w:themeColor="text1"/>
        </w:rPr>
      </w:pPr>
      <w:r>
        <w:rPr>
          <w:rFonts w:ascii="Calibri" w:hAnsi="Calibri" w:cs="Arial"/>
          <w:color w:val="000000" w:themeColor="text1"/>
          <w:lang w:val="en-AU"/>
        </w:rPr>
        <w:t>Nominations</w:t>
      </w:r>
      <w:r w:rsidRPr="0038550D">
        <w:rPr>
          <w:rFonts w:ascii="Calibri" w:hAnsi="Calibri" w:cs="Arial"/>
          <w:color w:val="000000" w:themeColor="text1"/>
          <w:lang w:val="en-AU"/>
        </w:rPr>
        <w:t xml:space="preserve"> for the 2020 </w:t>
      </w:r>
      <w:r>
        <w:rPr>
          <w:rFonts w:ascii="Calibri" w:hAnsi="Calibri" w:cs="Arial"/>
          <w:color w:val="000000" w:themeColor="text1"/>
          <w:lang w:val="en-AU"/>
        </w:rPr>
        <w:t>Arts Access Australia National Leadership Award</w:t>
      </w:r>
      <w:r w:rsidRPr="0038550D">
        <w:rPr>
          <w:rFonts w:ascii="Calibri" w:hAnsi="Calibri" w:cs="Arial"/>
          <w:color w:val="000000" w:themeColor="text1"/>
          <w:lang w:val="en-AU"/>
        </w:rPr>
        <w:t xml:space="preserve"> close at </w:t>
      </w:r>
      <w:r>
        <w:rPr>
          <w:rFonts w:ascii="Calibri" w:hAnsi="Calibri" w:cs="Arial"/>
          <w:color w:val="000000" w:themeColor="text1"/>
          <w:lang w:val="en-AU"/>
        </w:rPr>
        <w:t>5pm (Australian Eastern Daylight Time) on 9 November 2020.   Late applications will not be considered.  Entries must:</w:t>
      </w:r>
    </w:p>
    <w:p w14:paraId="7E1B4C59" w14:textId="6A2ADFC9" w:rsidR="0038550D" w:rsidRPr="0038550D" w:rsidRDefault="0038550D" w:rsidP="0067371D">
      <w:pPr>
        <w:pStyle w:val="Body"/>
        <w:numPr>
          <w:ilvl w:val="0"/>
          <w:numId w:val="20"/>
        </w:numPr>
        <w:spacing w:after="120"/>
        <w:ind w:left="426" w:hanging="426"/>
        <w:rPr>
          <w:rFonts w:ascii="Calibri" w:hAnsi="Calibri" w:cs="Arial"/>
          <w:bCs/>
          <w:color w:val="000000" w:themeColor="text1"/>
        </w:rPr>
      </w:pPr>
      <w:proofErr w:type="gramStart"/>
      <w:r w:rsidRPr="0038550D">
        <w:rPr>
          <w:rFonts w:ascii="Calibri" w:hAnsi="Calibri" w:cs="Arial"/>
          <w:bCs/>
          <w:color w:val="000000" w:themeColor="text1"/>
        </w:rPr>
        <w:t>if</w:t>
      </w:r>
      <w:proofErr w:type="gramEnd"/>
      <w:r w:rsidRPr="0038550D">
        <w:rPr>
          <w:rFonts w:ascii="Calibri" w:hAnsi="Calibri" w:cs="Arial"/>
          <w:bCs/>
          <w:color w:val="000000" w:themeColor="text1"/>
        </w:rPr>
        <w:t xml:space="preserve"> sent by email, to </w:t>
      </w:r>
      <w:hyperlink r:id="rId11" w:history="1">
        <w:r w:rsidRPr="0038550D">
          <w:rPr>
            <w:rStyle w:val="Hyperlink"/>
            <w:rFonts w:ascii="Calibri" w:hAnsi="Calibri" w:cs="Arial"/>
            <w:bCs/>
          </w:rPr>
          <w:t>info@artsaccessaustralia.org</w:t>
        </w:r>
      </w:hyperlink>
      <w:r w:rsidRPr="0038550D">
        <w:rPr>
          <w:rFonts w:ascii="Calibri" w:hAnsi="Calibri" w:cs="Arial"/>
          <w:bCs/>
          <w:color w:val="000000" w:themeColor="text1"/>
        </w:rPr>
        <w:t xml:space="preserve">, be </w:t>
      </w:r>
      <w:r w:rsidRPr="0038550D">
        <w:rPr>
          <w:rFonts w:ascii="Calibri" w:hAnsi="Calibri" w:cs="Arial"/>
          <w:b/>
          <w:bCs/>
          <w:color w:val="000000" w:themeColor="text1"/>
        </w:rPr>
        <w:t>received before</w:t>
      </w:r>
      <w:r w:rsidRPr="0038550D">
        <w:rPr>
          <w:rFonts w:ascii="Calibri" w:hAnsi="Calibri" w:cs="Arial"/>
          <w:bCs/>
          <w:color w:val="000000" w:themeColor="text1"/>
        </w:rPr>
        <w:t xml:space="preserve"> this deadline</w:t>
      </w:r>
    </w:p>
    <w:p w14:paraId="571268DF" w14:textId="217A6EAD" w:rsidR="0038550D" w:rsidRPr="0038550D" w:rsidRDefault="0038550D" w:rsidP="0067371D">
      <w:pPr>
        <w:pStyle w:val="Body"/>
        <w:numPr>
          <w:ilvl w:val="0"/>
          <w:numId w:val="20"/>
        </w:numPr>
        <w:spacing w:after="120"/>
        <w:ind w:left="426" w:hanging="426"/>
        <w:rPr>
          <w:rFonts w:ascii="Calibri" w:hAnsi="Calibri" w:cs="Arial"/>
          <w:color w:val="000000" w:themeColor="text1"/>
        </w:rPr>
      </w:pPr>
      <w:proofErr w:type="gramStart"/>
      <w:r w:rsidRPr="0038550D">
        <w:rPr>
          <w:rFonts w:ascii="Calibri" w:hAnsi="Calibri" w:cs="Arial"/>
          <w:color w:val="000000" w:themeColor="text1"/>
        </w:rPr>
        <w:t>if</w:t>
      </w:r>
      <w:proofErr w:type="gramEnd"/>
      <w:r w:rsidRPr="0038550D">
        <w:rPr>
          <w:rFonts w:ascii="Calibri" w:hAnsi="Calibri" w:cs="Arial"/>
          <w:color w:val="000000" w:themeColor="text1"/>
        </w:rPr>
        <w:t xml:space="preserve"> sent by mail, to PO Box 3240 ROBERTSON NSW 2577, be </w:t>
      </w:r>
      <w:r w:rsidR="008A11E8">
        <w:rPr>
          <w:rFonts w:ascii="Calibri" w:hAnsi="Calibri" w:cs="Arial"/>
          <w:b/>
          <w:color w:val="000000" w:themeColor="text1"/>
        </w:rPr>
        <w:t>received</w:t>
      </w:r>
      <w:r w:rsidRPr="0038550D">
        <w:rPr>
          <w:rFonts w:ascii="Calibri" w:hAnsi="Calibri" w:cs="Arial"/>
          <w:b/>
          <w:color w:val="000000" w:themeColor="text1"/>
        </w:rPr>
        <w:t xml:space="preserve"> before </w:t>
      </w:r>
      <w:r w:rsidRPr="0038550D">
        <w:rPr>
          <w:rFonts w:ascii="Calibri" w:hAnsi="Calibri" w:cs="Arial"/>
          <w:color w:val="000000" w:themeColor="text1"/>
        </w:rPr>
        <w:t>the deadline</w:t>
      </w:r>
      <w:r>
        <w:rPr>
          <w:rFonts w:ascii="Calibri" w:hAnsi="Calibri" w:cs="Arial"/>
          <w:color w:val="000000" w:themeColor="text1"/>
        </w:rPr>
        <w:t>.</w:t>
      </w:r>
      <w:r w:rsidR="002E35EA">
        <w:rPr>
          <w:rFonts w:ascii="Calibri" w:hAnsi="Calibri" w:cs="Arial"/>
          <w:color w:val="000000" w:themeColor="text1"/>
        </w:rPr>
        <w:t xml:space="preserve">  It is the applicant’s responsibility to ensure that any entry is </w:t>
      </w:r>
      <w:r w:rsidR="002926B2">
        <w:rPr>
          <w:rFonts w:ascii="Calibri" w:hAnsi="Calibri" w:cs="Arial"/>
          <w:color w:val="000000" w:themeColor="text1"/>
        </w:rPr>
        <w:t>posted in sufficient time to be received by t</w:t>
      </w:r>
      <w:bookmarkStart w:id="2" w:name="_GoBack"/>
      <w:bookmarkEnd w:id="2"/>
      <w:r w:rsidR="002926B2">
        <w:rPr>
          <w:rFonts w:ascii="Calibri" w:hAnsi="Calibri" w:cs="Arial"/>
          <w:color w:val="000000" w:themeColor="text1"/>
        </w:rPr>
        <w:t>he deadline.</w:t>
      </w:r>
    </w:p>
    <w:p w14:paraId="7A13AAFF" w14:textId="784E2786" w:rsidR="00353454" w:rsidRPr="00B155AC" w:rsidRDefault="0038550D" w:rsidP="0038550D">
      <w:pPr>
        <w:pStyle w:val="ListParagraph"/>
        <w:numPr>
          <w:ilvl w:val="0"/>
          <w:numId w:val="8"/>
        </w:numPr>
        <w:spacing w:after="120" w:line="240" w:lineRule="auto"/>
        <w:ind w:hanging="720"/>
        <w:jc w:val="left"/>
        <w:rPr>
          <w:rFonts w:ascii="Calibri" w:hAnsi="Calibri" w:cs="Arial"/>
          <w:color w:val="000000" w:themeColor="text1"/>
          <w:sz w:val="24"/>
          <w:szCs w:val="24"/>
        </w:rPr>
      </w:pPr>
      <w:r w:rsidRPr="0038550D">
        <w:rPr>
          <w:rFonts w:ascii="Calibri" w:eastAsia="Arial Unicode MS" w:hAnsi="Calibri" w:cs="Arial"/>
          <w:b w:val="0"/>
          <w:bCs w:val="0"/>
          <w:color w:val="000000" w:themeColor="text1"/>
          <w:sz w:val="24"/>
          <w:szCs w:val="24"/>
          <w:u w:color="000000"/>
          <w:bdr w:val="nil"/>
          <w:lang w:eastAsia="en-US"/>
        </w:rPr>
        <w:t xml:space="preserve"> </w:t>
      </w:r>
      <w:r w:rsidR="004507A1" w:rsidRPr="00B155AC">
        <w:rPr>
          <w:rFonts w:ascii="Calibri" w:hAnsi="Calibri" w:cs="Arial"/>
          <w:color w:val="000000" w:themeColor="text1"/>
          <w:sz w:val="24"/>
          <w:szCs w:val="24"/>
        </w:rPr>
        <w:t>Recipient selection</w:t>
      </w:r>
    </w:p>
    <w:p w14:paraId="168FF528" w14:textId="322B6636" w:rsidR="008A11E8" w:rsidRDefault="000775E2" w:rsidP="00B155AC">
      <w:pPr>
        <w:pStyle w:val="Body"/>
        <w:spacing w:before="120" w:after="120"/>
        <w:rPr>
          <w:rFonts w:ascii="Calibri" w:hAnsi="Calibri" w:cs="Arial"/>
          <w:color w:val="000000" w:themeColor="text1"/>
          <w:lang w:val="en-AU"/>
        </w:rPr>
      </w:pPr>
      <w:r w:rsidRPr="00B155AC">
        <w:rPr>
          <w:rFonts w:ascii="Calibri" w:hAnsi="Calibri" w:cs="Arial"/>
          <w:color w:val="000000" w:themeColor="text1"/>
          <w:lang w:val="en-AU"/>
        </w:rPr>
        <w:t>Arts Access Australia</w:t>
      </w:r>
      <w:r w:rsidR="004507A1" w:rsidRPr="00842ABF">
        <w:rPr>
          <w:rFonts w:ascii="Calibri" w:hAnsi="Calibri" w:cs="Arial"/>
          <w:color w:val="000000" w:themeColor="text1"/>
          <w:lang w:val="en-AU"/>
        </w:rPr>
        <w:t xml:space="preserve"> </w:t>
      </w:r>
      <w:r>
        <w:rPr>
          <w:rFonts w:ascii="Calibri" w:hAnsi="Calibri" w:cs="Arial"/>
          <w:color w:val="000000" w:themeColor="text1"/>
          <w:lang w:val="en-AU"/>
        </w:rPr>
        <w:t>(</w:t>
      </w:r>
      <w:r w:rsidRPr="00B155AC">
        <w:rPr>
          <w:rFonts w:ascii="Calibri" w:hAnsi="Calibri" w:cs="Arial"/>
          <w:b/>
          <w:color w:val="000000" w:themeColor="text1"/>
          <w:lang w:val="en-AU"/>
        </w:rPr>
        <w:t>AAA</w:t>
      </w:r>
      <w:r>
        <w:rPr>
          <w:rFonts w:ascii="Calibri" w:hAnsi="Calibri" w:cs="Arial"/>
          <w:color w:val="000000" w:themeColor="text1"/>
          <w:lang w:val="en-AU"/>
        </w:rPr>
        <w:t xml:space="preserve">) </w:t>
      </w:r>
      <w:r w:rsidR="00D30143">
        <w:rPr>
          <w:rFonts w:ascii="Calibri" w:hAnsi="Calibri" w:cs="Arial"/>
          <w:color w:val="000000" w:themeColor="text1"/>
          <w:lang w:val="en-AU"/>
        </w:rPr>
        <w:t>may</w:t>
      </w:r>
      <w:r w:rsidR="004507A1" w:rsidRPr="00842ABF">
        <w:rPr>
          <w:rFonts w:ascii="Calibri" w:hAnsi="Calibri" w:cs="Arial"/>
          <w:color w:val="000000" w:themeColor="text1"/>
          <w:lang w:val="en-AU"/>
        </w:rPr>
        <w:t xml:space="preserve"> select </w:t>
      </w:r>
      <w:r w:rsidR="004507A1" w:rsidRPr="00B155AC">
        <w:rPr>
          <w:rFonts w:ascii="Calibri" w:hAnsi="Calibri" w:cs="Arial"/>
          <w:color w:val="000000" w:themeColor="text1"/>
          <w:lang w:val="en-AU"/>
        </w:rPr>
        <w:t>one</w:t>
      </w:r>
      <w:r w:rsidR="004507A1" w:rsidRPr="00842ABF">
        <w:rPr>
          <w:rFonts w:ascii="Calibri" w:hAnsi="Calibri" w:cs="Arial"/>
          <w:color w:val="000000" w:themeColor="text1"/>
          <w:lang w:val="en-AU"/>
        </w:rPr>
        <w:t xml:space="preserve"> applicant </w:t>
      </w:r>
      <w:r>
        <w:rPr>
          <w:rFonts w:ascii="Calibri" w:hAnsi="Calibri" w:cs="Arial"/>
          <w:color w:val="000000" w:themeColor="text1"/>
          <w:lang w:val="en-AU"/>
        </w:rPr>
        <w:t>who best meets the selection criteria, and who AAA considers will derive the greatest benefit from the award, based on the person’s skills, experience and responses provided in the application form and interview</w:t>
      </w:r>
      <w:r w:rsidR="004507A1" w:rsidRPr="00842ABF">
        <w:rPr>
          <w:rFonts w:ascii="Calibri" w:hAnsi="Calibri" w:cs="Arial"/>
          <w:color w:val="000000" w:themeColor="text1"/>
          <w:lang w:val="en-AU"/>
        </w:rPr>
        <w:t xml:space="preserve">. </w:t>
      </w:r>
      <w:r w:rsidR="0038550D">
        <w:rPr>
          <w:rFonts w:ascii="Calibri" w:hAnsi="Calibri" w:cs="Arial"/>
          <w:color w:val="000000" w:themeColor="text1"/>
          <w:lang w:val="en-AU"/>
        </w:rPr>
        <w:t xml:space="preserve"> </w:t>
      </w:r>
      <w:r w:rsidR="00D30143">
        <w:rPr>
          <w:rFonts w:ascii="Calibri" w:hAnsi="Calibri" w:cs="Arial"/>
          <w:color w:val="000000" w:themeColor="text1"/>
          <w:lang w:val="en-AU"/>
        </w:rPr>
        <w:t>AAA reserves the right not to make any selection.</w:t>
      </w:r>
    </w:p>
    <w:p w14:paraId="466F8652" w14:textId="3F80CBEF" w:rsidR="008A11E8" w:rsidRPr="008A11E8" w:rsidRDefault="008A11E8" w:rsidP="008A11E8">
      <w:pPr>
        <w:pStyle w:val="ListParagraph"/>
        <w:numPr>
          <w:ilvl w:val="0"/>
          <w:numId w:val="8"/>
        </w:numPr>
        <w:spacing w:after="120" w:line="240" w:lineRule="auto"/>
        <w:ind w:hanging="720"/>
        <w:jc w:val="left"/>
        <w:rPr>
          <w:rFonts w:ascii="Calibri" w:hAnsi="Calibri" w:cs="Arial"/>
          <w:color w:val="000000" w:themeColor="text1"/>
          <w:sz w:val="24"/>
          <w:szCs w:val="24"/>
        </w:rPr>
      </w:pPr>
      <w:r w:rsidRPr="008A11E8">
        <w:rPr>
          <w:rFonts w:ascii="Calibri" w:hAnsi="Calibri" w:cs="Arial"/>
          <w:color w:val="000000" w:themeColor="text1"/>
          <w:sz w:val="24"/>
          <w:szCs w:val="24"/>
        </w:rPr>
        <w:t>Nomination</w:t>
      </w:r>
    </w:p>
    <w:p w14:paraId="217F3491" w14:textId="77777777" w:rsidR="008A11E8" w:rsidRDefault="0038550D" w:rsidP="00B155AC">
      <w:pPr>
        <w:pStyle w:val="Body"/>
        <w:spacing w:before="120" w:after="120"/>
        <w:rPr>
          <w:rFonts w:ascii="Calibri" w:hAnsi="Calibri" w:cs="Arial"/>
          <w:color w:val="000000" w:themeColor="text1"/>
        </w:rPr>
      </w:pPr>
      <w:r>
        <w:rPr>
          <w:rFonts w:ascii="Calibri" w:hAnsi="Calibri" w:cs="Arial"/>
          <w:color w:val="000000" w:themeColor="text1"/>
          <w:lang w:val="en-AU"/>
        </w:rPr>
        <w:t xml:space="preserve">A nomination must include all of the information and documents that are stated in the nomination form as required.  </w:t>
      </w:r>
      <w:r w:rsidR="008A11E8">
        <w:rPr>
          <w:rFonts w:ascii="Calibri" w:hAnsi="Calibri" w:cs="Arial"/>
          <w:color w:val="000000" w:themeColor="text1"/>
          <w:lang w:val="en-AU"/>
        </w:rPr>
        <w:t xml:space="preserve">However, </w:t>
      </w:r>
      <w:r w:rsidR="008A11E8">
        <w:rPr>
          <w:rFonts w:ascii="Calibri" w:hAnsi="Calibri" w:cs="Times New Roman"/>
          <w:color w:val="000000" w:themeColor="text1"/>
        </w:rPr>
        <w:t>y</w:t>
      </w:r>
      <w:r w:rsidR="008A11E8" w:rsidRPr="004B2D05">
        <w:rPr>
          <w:rFonts w:ascii="Calibri" w:hAnsi="Calibri" w:cs="Times New Roman"/>
          <w:color w:val="000000" w:themeColor="text1"/>
        </w:rPr>
        <w:t xml:space="preserve">ou are able to provide your application in any format </w:t>
      </w:r>
      <w:r w:rsidR="008A11E8">
        <w:rPr>
          <w:rFonts w:ascii="Calibri" w:hAnsi="Calibri" w:cs="Times New Roman"/>
          <w:color w:val="000000" w:themeColor="text1"/>
        </w:rPr>
        <w:t xml:space="preserve">(for example, an audio file) </w:t>
      </w:r>
      <w:r w:rsidR="008A11E8" w:rsidRPr="004B2D05">
        <w:rPr>
          <w:rFonts w:ascii="Calibri" w:hAnsi="Calibri" w:cs="Times New Roman"/>
          <w:color w:val="000000" w:themeColor="text1"/>
        </w:rPr>
        <w:t xml:space="preserve">that you consider most appropriate for your needs, </w:t>
      </w:r>
      <w:r w:rsidR="008A11E8">
        <w:rPr>
          <w:rFonts w:ascii="Calibri" w:hAnsi="Calibri" w:cs="Times New Roman"/>
          <w:color w:val="000000" w:themeColor="text1"/>
        </w:rPr>
        <w:t xml:space="preserve">PROVIDED that your application includes all of the information required, including proposed budget (section 8) complies with stated word limits (as set out in section 6), and all additional material is in an allowable format and meets the requirements of section 7. </w:t>
      </w:r>
      <w:r>
        <w:rPr>
          <w:rFonts w:ascii="Calibri" w:hAnsi="Calibri" w:cs="Arial"/>
          <w:color w:val="000000" w:themeColor="text1"/>
          <w:lang w:val="en-AU"/>
        </w:rPr>
        <w:t xml:space="preserve">Any nomination </w:t>
      </w:r>
      <w:r w:rsidRPr="0038550D">
        <w:rPr>
          <w:rFonts w:ascii="Calibri" w:hAnsi="Calibri" w:cs="Arial"/>
          <w:color w:val="000000" w:themeColor="text1"/>
        </w:rPr>
        <w:t xml:space="preserve">submitted without </w:t>
      </w:r>
      <w:r>
        <w:rPr>
          <w:rFonts w:ascii="Calibri" w:hAnsi="Calibri" w:cs="Arial"/>
          <w:color w:val="000000" w:themeColor="text1"/>
        </w:rPr>
        <w:t xml:space="preserve">the required documents and information will not be considered.  </w:t>
      </w:r>
    </w:p>
    <w:p w14:paraId="16856453" w14:textId="16667B61" w:rsidR="008A11E8" w:rsidRPr="008A11E8" w:rsidRDefault="008A11E8" w:rsidP="008A11E8">
      <w:pPr>
        <w:pStyle w:val="ListParagraph"/>
        <w:numPr>
          <w:ilvl w:val="0"/>
          <w:numId w:val="8"/>
        </w:numPr>
        <w:spacing w:after="120" w:line="240" w:lineRule="auto"/>
        <w:ind w:hanging="720"/>
        <w:jc w:val="left"/>
        <w:rPr>
          <w:rFonts w:ascii="Calibri" w:hAnsi="Calibri" w:cs="Arial"/>
          <w:color w:val="000000" w:themeColor="text1"/>
          <w:sz w:val="24"/>
          <w:szCs w:val="24"/>
        </w:rPr>
      </w:pPr>
      <w:r w:rsidRPr="008A11E8">
        <w:rPr>
          <w:rFonts w:ascii="Calibri" w:hAnsi="Calibri" w:cs="Arial"/>
          <w:color w:val="000000" w:themeColor="text1"/>
          <w:sz w:val="24"/>
          <w:szCs w:val="24"/>
        </w:rPr>
        <w:t>Availability</w:t>
      </w:r>
    </w:p>
    <w:p w14:paraId="4E2E766D" w14:textId="6094E4C4" w:rsidR="000775E2" w:rsidRPr="008A11E8" w:rsidRDefault="0038550D" w:rsidP="00B155AC">
      <w:pPr>
        <w:pStyle w:val="Body"/>
        <w:spacing w:before="120" w:after="120"/>
        <w:rPr>
          <w:rFonts w:ascii="Calibri" w:hAnsi="Calibri" w:cs="Arial"/>
          <w:color w:val="000000" w:themeColor="text1"/>
          <w:lang w:val="en-AU"/>
        </w:rPr>
      </w:pPr>
      <w:r>
        <w:rPr>
          <w:rFonts w:ascii="Calibri" w:hAnsi="Calibri" w:cs="Arial"/>
          <w:color w:val="000000" w:themeColor="text1"/>
          <w:lang w:val="en-AU"/>
        </w:rPr>
        <w:t xml:space="preserve">All applicants must be available </w:t>
      </w:r>
      <w:r>
        <w:rPr>
          <w:rFonts w:ascii="Calibri" w:eastAsia="Times New Roman" w:hAnsi="Calibri" w:cs="Calibri"/>
          <w:color w:val="222222"/>
          <w:lang w:eastAsia="en-AU"/>
        </w:rPr>
        <w:t>for interview in the week commencing 16 November 2020.</w:t>
      </w:r>
      <w:r w:rsidR="008A11E8">
        <w:rPr>
          <w:rFonts w:ascii="Calibri" w:eastAsia="Times New Roman" w:hAnsi="Calibri" w:cs="Calibri"/>
          <w:color w:val="222222"/>
          <w:lang w:eastAsia="en-AU"/>
        </w:rPr>
        <w:t xml:space="preserve">  </w:t>
      </w:r>
      <w:r w:rsidR="008A11E8" w:rsidRPr="008A11E8">
        <w:rPr>
          <w:rFonts w:ascii="Calibri" w:hAnsi="Calibri" w:cs="Arial"/>
          <w:color w:val="000000" w:themeColor="text1"/>
          <w:lang w:val="en-AU"/>
        </w:rPr>
        <w:t>The Award winner will be invited</w:t>
      </w:r>
      <w:r w:rsidR="008A11E8">
        <w:rPr>
          <w:rFonts w:ascii="Calibri" w:hAnsi="Calibri" w:cs="Arial"/>
          <w:color w:val="000000" w:themeColor="text1"/>
          <w:lang w:val="en-AU"/>
        </w:rPr>
        <w:t>, and strongly encouraged,</w:t>
      </w:r>
      <w:r w:rsidR="008A11E8" w:rsidRPr="008A11E8">
        <w:rPr>
          <w:rFonts w:ascii="Calibri" w:hAnsi="Calibri" w:cs="Arial"/>
          <w:color w:val="000000" w:themeColor="text1"/>
          <w:lang w:val="en-AU"/>
        </w:rPr>
        <w:t xml:space="preserve"> to attend the National Arts &amp; Disability Industry Award ceremony (online) on 3 December 2020.</w:t>
      </w:r>
    </w:p>
    <w:bookmarkEnd w:id="1"/>
    <w:p w14:paraId="6D195908" w14:textId="39095B51" w:rsidR="002743E3" w:rsidRPr="00B155AC" w:rsidRDefault="002743E3" w:rsidP="00B155AC">
      <w:pPr>
        <w:pStyle w:val="ListParagraph"/>
        <w:numPr>
          <w:ilvl w:val="0"/>
          <w:numId w:val="8"/>
        </w:numPr>
        <w:spacing w:after="120" w:line="240" w:lineRule="auto"/>
        <w:ind w:hanging="720"/>
        <w:jc w:val="left"/>
        <w:rPr>
          <w:rFonts w:ascii="Calibri" w:hAnsi="Calibri" w:cs="Arial"/>
          <w:color w:val="000000" w:themeColor="text1"/>
          <w:sz w:val="24"/>
          <w:szCs w:val="24"/>
        </w:rPr>
      </w:pPr>
      <w:r w:rsidRPr="00B155AC">
        <w:rPr>
          <w:rFonts w:ascii="Calibri" w:hAnsi="Calibri" w:cs="Arial"/>
          <w:color w:val="000000" w:themeColor="text1"/>
          <w:sz w:val="24"/>
          <w:szCs w:val="24"/>
        </w:rPr>
        <w:t>Judging</w:t>
      </w:r>
    </w:p>
    <w:p w14:paraId="0079814B" w14:textId="1FA2662B" w:rsidR="002743E3" w:rsidRPr="00534CBD" w:rsidRDefault="002743E3" w:rsidP="00B155AC">
      <w:pPr>
        <w:pStyle w:val="Body"/>
        <w:spacing w:before="120" w:after="120"/>
        <w:rPr>
          <w:rFonts w:ascii="Calibri" w:hAnsi="Calibri" w:cs="Arial"/>
          <w:color w:val="000000" w:themeColor="text1"/>
        </w:rPr>
      </w:pPr>
      <w:r w:rsidRPr="00842ABF">
        <w:rPr>
          <w:rFonts w:ascii="Calibri" w:hAnsi="Calibri" w:cs="Arial"/>
          <w:color w:val="000000" w:themeColor="text1"/>
          <w:lang w:val="en-AU"/>
        </w:rPr>
        <w:t xml:space="preserve">A </w:t>
      </w:r>
      <w:r w:rsidR="000775E2">
        <w:rPr>
          <w:rFonts w:ascii="Calibri" w:hAnsi="Calibri" w:cs="Arial"/>
          <w:color w:val="000000" w:themeColor="text1"/>
          <w:lang w:val="en-AU"/>
        </w:rPr>
        <w:t xml:space="preserve">judging </w:t>
      </w:r>
      <w:r w:rsidRPr="00842ABF">
        <w:rPr>
          <w:rFonts w:ascii="Calibri" w:hAnsi="Calibri" w:cs="Arial"/>
          <w:color w:val="000000" w:themeColor="text1"/>
          <w:lang w:val="en-AU"/>
        </w:rPr>
        <w:t xml:space="preserve">panel </w:t>
      </w:r>
      <w:r w:rsidR="002E7061" w:rsidRPr="00842ABF">
        <w:rPr>
          <w:rFonts w:ascii="Calibri" w:hAnsi="Calibri" w:cs="Arial"/>
          <w:color w:val="000000" w:themeColor="text1"/>
          <w:lang w:val="en-AU"/>
        </w:rPr>
        <w:t xml:space="preserve">selected by AAA </w:t>
      </w:r>
      <w:r w:rsidR="000775E2">
        <w:rPr>
          <w:rFonts w:ascii="Calibri" w:hAnsi="Calibri" w:cs="Arial"/>
          <w:color w:val="000000" w:themeColor="text1"/>
          <w:lang w:val="en-AU"/>
        </w:rPr>
        <w:t>(</w:t>
      </w:r>
      <w:r w:rsidRPr="00842ABF">
        <w:rPr>
          <w:rFonts w:ascii="Calibri" w:hAnsi="Calibri" w:cs="Arial"/>
          <w:color w:val="000000" w:themeColor="text1"/>
          <w:lang w:val="en-AU"/>
        </w:rPr>
        <w:t xml:space="preserve">comprising representatives from </w:t>
      </w:r>
      <w:r w:rsidR="000775E2">
        <w:rPr>
          <w:rFonts w:ascii="Calibri" w:hAnsi="Calibri" w:cs="Arial"/>
          <w:color w:val="000000" w:themeColor="text1"/>
          <w:lang w:val="en-AU"/>
        </w:rPr>
        <w:t xml:space="preserve">AAA and other leaders in </w:t>
      </w:r>
      <w:r w:rsidRPr="00842ABF">
        <w:rPr>
          <w:rFonts w:ascii="Calibri" w:hAnsi="Calibri" w:cs="Arial"/>
          <w:color w:val="000000" w:themeColor="text1"/>
          <w:lang w:val="en-AU"/>
        </w:rPr>
        <w:t xml:space="preserve">the </w:t>
      </w:r>
      <w:r w:rsidR="00534CBD">
        <w:rPr>
          <w:rFonts w:ascii="Calibri" w:hAnsi="Calibri" w:cs="Arial"/>
          <w:color w:val="000000" w:themeColor="text1"/>
          <w:lang w:val="en-AU"/>
        </w:rPr>
        <w:t xml:space="preserve">Australian </w:t>
      </w:r>
      <w:r w:rsidRPr="00842ABF">
        <w:rPr>
          <w:rFonts w:ascii="Calibri" w:hAnsi="Calibri" w:cs="Arial"/>
          <w:color w:val="000000" w:themeColor="text1"/>
          <w:lang w:val="en-AU"/>
        </w:rPr>
        <w:t>arts and disability sector</w:t>
      </w:r>
      <w:r w:rsidR="00534CBD">
        <w:rPr>
          <w:rFonts w:ascii="Calibri" w:hAnsi="Calibri" w:cs="Arial"/>
          <w:color w:val="000000" w:themeColor="text1"/>
          <w:lang w:val="en-AU"/>
        </w:rPr>
        <w:t>)</w:t>
      </w:r>
      <w:r w:rsidRPr="00842ABF">
        <w:rPr>
          <w:rFonts w:ascii="Calibri" w:hAnsi="Calibri" w:cs="Arial"/>
          <w:color w:val="000000" w:themeColor="text1"/>
          <w:lang w:val="en-AU"/>
        </w:rPr>
        <w:t xml:space="preserve"> will judge the applications. </w:t>
      </w:r>
      <w:r w:rsidR="00534CBD">
        <w:rPr>
          <w:rFonts w:ascii="Calibri" w:hAnsi="Calibri" w:cs="Arial"/>
          <w:color w:val="000000" w:themeColor="text1"/>
        </w:rPr>
        <w:t>All judging</w:t>
      </w:r>
      <w:r w:rsidR="00534CBD" w:rsidRPr="00534CBD">
        <w:rPr>
          <w:rFonts w:ascii="Calibri" w:hAnsi="Calibri" w:cs="Arial"/>
          <w:color w:val="000000" w:themeColor="text1"/>
        </w:rPr>
        <w:t xml:space="preserve"> decisions are final and no correspondence will be entered into relating to the decision</w:t>
      </w:r>
      <w:r w:rsidRPr="00842ABF">
        <w:rPr>
          <w:rFonts w:ascii="Calibri" w:hAnsi="Calibri" w:cs="Arial"/>
          <w:color w:val="000000" w:themeColor="text1"/>
          <w:lang w:val="en-AU"/>
        </w:rPr>
        <w:t>.</w:t>
      </w:r>
    </w:p>
    <w:p w14:paraId="5061D79D" w14:textId="77777777" w:rsidR="002743E3" w:rsidRPr="00B155AC" w:rsidRDefault="002743E3" w:rsidP="00B155AC">
      <w:pPr>
        <w:pStyle w:val="ListParagraph"/>
        <w:numPr>
          <w:ilvl w:val="0"/>
          <w:numId w:val="8"/>
        </w:numPr>
        <w:spacing w:after="120" w:line="240" w:lineRule="auto"/>
        <w:ind w:hanging="720"/>
        <w:jc w:val="left"/>
        <w:rPr>
          <w:rFonts w:ascii="Calibri" w:hAnsi="Calibri" w:cs="Arial"/>
          <w:color w:val="000000" w:themeColor="text1"/>
          <w:sz w:val="24"/>
          <w:szCs w:val="24"/>
        </w:rPr>
      </w:pPr>
      <w:r w:rsidRPr="00B155AC">
        <w:rPr>
          <w:rFonts w:ascii="Calibri" w:hAnsi="Calibri" w:cs="Arial"/>
          <w:color w:val="000000" w:themeColor="text1"/>
          <w:sz w:val="24"/>
          <w:szCs w:val="24"/>
        </w:rPr>
        <w:t>Confidentiality</w:t>
      </w:r>
    </w:p>
    <w:p w14:paraId="330AFD32" w14:textId="34364561" w:rsidR="00000DF1" w:rsidRPr="00586A79" w:rsidRDefault="002743E3" w:rsidP="00B155AC">
      <w:pPr>
        <w:pStyle w:val="Body"/>
        <w:spacing w:before="120" w:after="120"/>
        <w:rPr>
          <w:rFonts w:ascii="Calibri" w:hAnsi="Calibri" w:cs="Arial"/>
          <w:color w:val="000000" w:themeColor="text1"/>
        </w:rPr>
      </w:pPr>
      <w:r w:rsidRPr="00842ABF">
        <w:rPr>
          <w:rFonts w:ascii="Calibri" w:hAnsi="Calibri" w:cs="Arial"/>
          <w:color w:val="000000" w:themeColor="text1"/>
          <w:lang w:val="en-AU"/>
        </w:rPr>
        <w:t xml:space="preserve">All applications are </w:t>
      </w:r>
      <w:r w:rsidR="002E7061" w:rsidRPr="00842ABF">
        <w:rPr>
          <w:rFonts w:ascii="Calibri" w:hAnsi="Calibri" w:cs="Arial"/>
          <w:color w:val="000000" w:themeColor="text1"/>
          <w:lang w:val="en-AU"/>
        </w:rPr>
        <w:t>confidential</w:t>
      </w:r>
      <w:r w:rsidR="00586A79">
        <w:rPr>
          <w:rFonts w:ascii="Calibri" w:hAnsi="Calibri" w:cs="Arial"/>
          <w:color w:val="000000" w:themeColor="text1"/>
          <w:lang w:val="en-AU"/>
        </w:rPr>
        <w:t xml:space="preserve"> </w:t>
      </w:r>
      <w:r w:rsidR="00586A79" w:rsidRPr="00586A79">
        <w:rPr>
          <w:rFonts w:ascii="Calibri" w:hAnsi="Calibri" w:cs="Arial"/>
          <w:color w:val="000000" w:themeColor="text1"/>
        </w:rPr>
        <w:t xml:space="preserve">(with the exception of </w:t>
      </w:r>
      <w:r w:rsidR="00586A79">
        <w:rPr>
          <w:rFonts w:ascii="Calibri" w:hAnsi="Calibri" w:cs="Arial"/>
          <w:color w:val="000000" w:themeColor="text1"/>
        </w:rPr>
        <w:t>the successful recipient</w:t>
      </w:r>
      <w:r w:rsidR="00586A79" w:rsidRPr="00586A79">
        <w:rPr>
          <w:rFonts w:ascii="Calibri" w:hAnsi="Calibri" w:cs="Arial"/>
          <w:color w:val="000000" w:themeColor="text1"/>
        </w:rPr>
        <w:t>)</w:t>
      </w:r>
      <w:r w:rsidR="00586A79">
        <w:rPr>
          <w:rFonts w:ascii="Calibri" w:hAnsi="Calibri" w:cs="Arial"/>
          <w:color w:val="000000" w:themeColor="text1"/>
          <w:lang w:val="en-AU"/>
        </w:rPr>
        <w:t xml:space="preserve">. </w:t>
      </w:r>
      <w:bookmarkStart w:id="3" w:name="_j6m0mfvsu9uk"/>
    </w:p>
    <w:p w14:paraId="4EC0C19C" w14:textId="77777777" w:rsidR="009C7C05" w:rsidRDefault="009C7C05" w:rsidP="00D30143">
      <w:pPr>
        <w:pStyle w:val="ListParagraph"/>
        <w:keepNext/>
        <w:numPr>
          <w:ilvl w:val="0"/>
          <w:numId w:val="8"/>
        </w:numPr>
        <w:spacing w:after="120" w:line="240" w:lineRule="auto"/>
        <w:ind w:hanging="720"/>
        <w:jc w:val="left"/>
        <w:rPr>
          <w:rFonts w:ascii="Calibri" w:hAnsi="Calibri" w:cs="Arial"/>
          <w:color w:val="000000" w:themeColor="text1"/>
          <w:sz w:val="24"/>
          <w:szCs w:val="24"/>
        </w:rPr>
      </w:pPr>
      <w:r>
        <w:rPr>
          <w:rFonts w:ascii="Calibri" w:hAnsi="Calibri" w:cs="Arial"/>
          <w:color w:val="000000" w:themeColor="text1"/>
          <w:sz w:val="24"/>
          <w:szCs w:val="24"/>
        </w:rPr>
        <w:lastRenderedPageBreak/>
        <w:t>Budget</w:t>
      </w:r>
    </w:p>
    <w:p w14:paraId="2AD0B181" w14:textId="17B7E45C" w:rsidR="00B205B8" w:rsidRPr="00B155AC" w:rsidRDefault="008A11E8" w:rsidP="00D30143">
      <w:pPr>
        <w:pStyle w:val="Body"/>
        <w:keepNext/>
        <w:spacing w:before="120" w:after="120"/>
        <w:rPr>
          <w:rFonts w:ascii="Calibri" w:hAnsi="Calibri" w:cs="Arial"/>
          <w:color w:val="000000" w:themeColor="text1"/>
          <w:lang w:val="en-AU"/>
        </w:rPr>
      </w:pPr>
      <w:r w:rsidRPr="00B155AC">
        <w:rPr>
          <w:rFonts w:ascii="Calibri" w:hAnsi="Calibri" w:cs="Arial"/>
          <w:color w:val="000000" w:themeColor="text1"/>
          <w:lang w:val="en-AU"/>
        </w:rPr>
        <w:t xml:space="preserve">The award amount is up to a maximum amount of $10,000. </w:t>
      </w:r>
      <w:r>
        <w:rPr>
          <w:rFonts w:ascii="Calibri" w:hAnsi="Calibri" w:cs="Arial"/>
          <w:color w:val="000000" w:themeColor="text1"/>
          <w:lang w:val="en-AU"/>
        </w:rPr>
        <w:t xml:space="preserve"> </w:t>
      </w:r>
      <w:r>
        <w:rPr>
          <w:rFonts w:ascii="Calibri" w:eastAsia="Times New Roman" w:hAnsi="Calibri" w:cs="Calibri"/>
          <w:color w:val="222222"/>
          <w:lang w:eastAsia="en-AU"/>
        </w:rPr>
        <w:t>Applicants are invited to propose how they will use the awarded funds in a way that will provide each applicant the best opportunities to further develop their leadership skills and potential (for example, leadership or professional development training, a</w:t>
      </w:r>
      <w:r w:rsidRPr="00DE0216">
        <w:rPr>
          <w:rFonts w:ascii="Calibri" w:eastAsia="Times New Roman" w:hAnsi="Calibri" w:cs="Calibri"/>
          <w:color w:val="222222"/>
          <w:lang w:eastAsia="en-AU"/>
        </w:rPr>
        <w:t>ccess support and services, office set-up; business equipment and tech</w:t>
      </w:r>
      <w:r>
        <w:rPr>
          <w:rFonts w:ascii="Calibri" w:eastAsia="Times New Roman" w:hAnsi="Calibri" w:cs="Calibri"/>
          <w:color w:val="222222"/>
          <w:lang w:eastAsia="en-AU"/>
        </w:rPr>
        <w:t>nology;</w:t>
      </w:r>
      <w:r w:rsidRPr="00DE0216">
        <w:rPr>
          <w:rFonts w:ascii="Calibri" w:eastAsia="Times New Roman" w:hAnsi="Calibri" w:cs="Calibri"/>
          <w:color w:val="222222"/>
          <w:lang w:eastAsia="en-AU"/>
        </w:rPr>
        <w:t xml:space="preserve"> </w:t>
      </w:r>
      <w:r>
        <w:rPr>
          <w:rFonts w:ascii="Calibri" w:eastAsia="Times New Roman" w:hAnsi="Calibri" w:cs="Calibri"/>
          <w:color w:val="222222"/>
          <w:lang w:eastAsia="en-AU"/>
        </w:rPr>
        <w:t>related travel and accommodation; resume and port</w:t>
      </w:r>
      <w:r w:rsidRPr="00DE0216">
        <w:rPr>
          <w:rFonts w:ascii="Calibri" w:eastAsia="Times New Roman" w:hAnsi="Calibri" w:cs="Calibri"/>
          <w:color w:val="222222"/>
          <w:lang w:eastAsia="en-AU"/>
        </w:rPr>
        <w:t>folio development</w:t>
      </w:r>
      <w:r>
        <w:rPr>
          <w:rFonts w:ascii="Calibri" w:eastAsia="Times New Roman" w:hAnsi="Calibri" w:cs="Calibri"/>
          <w:color w:val="222222"/>
          <w:lang w:eastAsia="en-AU"/>
        </w:rPr>
        <w:t xml:space="preserve">).  These examples are not meant to be limiting in any way. It is up to each applicant to identify the areas and potential resources that best suit the applicant.  AAA will discuss and agree this proposed budget, and timing of payments, with the successful applicant, once a decision on the Award has been made.  AAA will also discuss with the successful applicant at that time any other ways in which AAA can provide, or can facilitate the provision by others of, other benefits or opportunities, on a “in-kind” basis, to further develop the recipient’s leadership skills and potential. </w:t>
      </w:r>
      <w:r>
        <w:rPr>
          <w:rFonts w:ascii="Calibri" w:hAnsi="Calibri" w:cs="Arial"/>
          <w:color w:val="000000" w:themeColor="text1"/>
          <w:lang w:val="en-AU"/>
        </w:rPr>
        <w:t>Funds</w:t>
      </w:r>
      <w:r w:rsidR="009C7C05" w:rsidRPr="00B155AC">
        <w:rPr>
          <w:rFonts w:ascii="Calibri" w:hAnsi="Calibri" w:cs="Arial"/>
          <w:color w:val="000000" w:themeColor="text1"/>
          <w:lang w:val="en-AU"/>
        </w:rPr>
        <w:t xml:space="preserve"> will be </w:t>
      </w:r>
      <w:r w:rsidR="00534CBD" w:rsidRPr="00B155AC">
        <w:rPr>
          <w:rFonts w:ascii="Calibri" w:hAnsi="Calibri" w:cs="Arial"/>
          <w:color w:val="000000" w:themeColor="text1"/>
          <w:lang w:val="en-AU"/>
        </w:rPr>
        <w:t>provided</w:t>
      </w:r>
      <w:r w:rsidR="009C7C05" w:rsidRPr="00B155AC">
        <w:rPr>
          <w:rFonts w:ascii="Calibri" w:hAnsi="Calibri" w:cs="Arial"/>
          <w:color w:val="000000" w:themeColor="text1"/>
          <w:lang w:val="en-AU"/>
        </w:rPr>
        <w:t xml:space="preserve"> as a</w:t>
      </w:r>
      <w:r w:rsidR="00534CBD" w:rsidRPr="00B155AC">
        <w:rPr>
          <w:rFonts w:ascii="Calibri" w:hAnsi="Calibri" w:cs="Arial"/>
          <w:color w:val="000000" w:themeColor="text1"/>
          <w:lang w:val="en-AU"/>
        </w:rPr>
        <w:t>n electronic funds transfer</w:t>
      </w:r>
      <w:r w:rsidR="009C7C05" w:rsidRPr="00B155AC">
        <w:rPr>
          <w:rFonts w:ascii="Calibri" w:hAnsi="Calibri" w:cs="Arial"/>
          <w:color w:val="000000" w:themeColor="text1"/>
          <w:lang w:val="en-AU"/>
        </w:rPr>
        <w:t xml:space="preserve"> </w:t>
      </w:r>
      <w:r w:rsidR="00534CBD" w:rsidRPr="00B155AC">
        <w:rPr>
          <w:rFonts w:ascii="Calibri" w:hAnsi="Calibri" w:cs="Arial"/>
          <w:color w:val="000000" w:themeColor="text1"/>
          <w:lang w:val="en-AU"/>
        </w:rPr>
        <w:t>to</w:t>
      </w:r>
      <w:r w:rsidR="009C7C05" w:rsidRPr="00B155AC">
        <w:rPr>
          <w:rFonts w:ascii="Calibri" w:hAnsi="Calibri" w:cs="Arial"/>
          <w:color w:val="000000" w:themeColor="text1"/>
          <w:lang w:val="en-AU"/>
        </w:rPr>
        <w:t xml:space="preserve"> the recipient’s nominated bank account based on the </w:t>
      </w:r>
      <w:r>
        <w:rPr>
          <w:rFonts w:ascii="Calibri" w:hAnsi="Calibri" w:cs="Arial"/>
          <w:color w:val="000000" w:themeColor="text1"/>
          <w:lang w:val="en-AU"/>
        </w:rPr>
        <w:t xml:space="preserve">approved </w:t>
      </w:r>
      <w:r w:rsidR="009C7C05" w:rsidRPr="00B155AC">
        <w:rPr>
          <w:rFonts w:ascii="Calibri" w:hAnsi="Calibri" w:cs="Arial"/>
          <w:color w:val="000000" w:themeColor="text1"/>
          <w:lang w:val="en-AU"/>
        </w:rPr>
        <w:t xml:space="preserve">budget, in </w:t>
      </w:r>
      <w:r>
        <w:rPr>
          <w:rFonts w:ascii="Calibri" w:hAnsi="Calibri" w:cs="Arial"/>
          <w:color w:val="000000" w:themeColor="text1"/>
          <w:lang w:val="en-AU"/>
        </w:rPr>
        <w:t xml:space="preserve">accordance with the agreed </w:t>
      </w:r>
      <w:r w:rsidR="009C7C05" w:rsidRPr="00B155AC">
        <w:rPr>
          <w:rFonts w:ascii="Calibri" w:hAnsi="Calibri" w:cs="Arial"/>
          <w:color w:val="000000" w:themeColor="text1"/>
          <w:lang w:val="en-AU"/>
        </w:rPr>
        <w:t xml:space="preserve">instalments. </w:t>
      </w:r>
    </w:p>
    <w:p w14:paraId="0D2954A0" w14:textId="686B5986" w:rsidR="0080040A" w:rsidRPr="00981679" w:rsidRDefault="0067371D" w:rsidP="0067371D">
      <w:pPr>
        <w:pStyle w:val="Heading3"/>
        <w:numPr>
          <w:ilvl w:val="0"/>
          <w:numId w:val="8"/>
        </w:numPr>
        <w:spacing w:before="0" w:after="120" w:line="240" w:lineRule="auto"/>
        <w:ind w:hanging="720"/>
        <w:rPr>
          <w:rFonts w:ascii="Calibri" w:hAnsi="Calibri"/>
          <w:color w:val="000000" w:themeColor="text1"/>
        </w:rPr>
      </w:pPr>
      <w:r w:rsidRPr="00981679">
        <w:rPr>
          <w:rFonts w:ascii="Calibri" w:eastAsia="Arial Unicode MS" w:hAnsi="Calibri"/>
          <w:color w:val="000000" w:themeColor="text1"/>
        </w:rPr>
        <w:t>Award r</w:t>
      </w:r>
      <w:r w:rsidR="0080040A" w:rsidRPr="00981679">
        <w:rPr>
          <w:rFonts w:ascii="Calibri" w:eastAsia="Arial Unicode MS" w:hAnsi="Calibri"/>
          <w:color w:val="000000" w:themeColor="text1"/>
        </w:rPr>
        <w:t>eport</w:t>
      </w:r>
      <w:r w:rsidRPr="00981679">
        <w:rPr>
          <w:rFonts w:ascii="Calibri" w:eastAsia="Arial Unicode MS" w:hAnsi="Calibri"/>
          <w:color w:val="000000" w:themeColor="text1"/>
        </w:rPr>
        <w:t>ing</w:t>
      </w:r>
    </w:p>
    <w:p w14:paraId="4585F515" w14:textId="195970E0" w:rsidR="0080040A" w:rsidRPr="00981679" w:rsidRDefault="0067371D" w:rsidP="00981679">
      <w:pPr>
        <w:widowControl w:val="0"/>
        <w:tabs>
          <w:tab w:val="left" w:pos="220"/>
        </w:tabs>
        <w:autoSpaceDE w:val="0"/>
        <w:autoSpaceDN w:val="0"/>
        <w:adjustRightInd w:val="0"/>
        <w:spacing w:before="120" w:after="120" w:line="276" w:lineRule="auto"/>
        <w:rPr>
          <w:rFonts w:ascii="Calibri" w:hAnsi="Calibri" w:cs="Calibri"/>
          <w:color w:val="222222"/>
          <w:u w:color="000000"/>
          <w:bdr w:val="nil"/>
          <w:lang w:val="en-US" w:eastAsia="en-AU"/>
        </w:rPr>
      </w:pPr>
      <w:r w:rsidRPr="00981679">
        <w:rPr>
          <w:rFonts w:ascii="Calibri" w:hAnsi="Calibri" w:cs="Calibri"/>
          <w:color w:val="222222"/>
          <w:u w:color="000000"/>
          <w:bdr w:val="nil"/>
          <w:lang w:val="en-US" w:eastAsia="en-AU"/>
        </w:rPr>
        <w:t>The successful recipient</w:t>
      </w:r>
      <w:r w:rsidR="0080040A" w:rsidRPr="00981679">
        <w:rPr>
          <w:rFonts w:ascii="Calibri" w:hAnsi="Calibri" w:cs="Calibri"/>
          <w:color w:val="222222"/>
          <w:u w:color="000000"/>
          <w:bdr w:val="nil"/>
          <w:lang w:val="en-US" w:eastAsia="en-AU"/>
        </w:rPr>
        <w:t xml:space="preserve"> must provide </w:t>
      </w:r>
      <w:r w:rsidR="00BC23F7" w:rsidRPr="00981679">
        <w:rPr>
          <w:rFonts w:ascii="Calibri" w:hAnsi="Calibri" w:cs="Calibri"/>
          <w:color w:val="222222"/>
          <w:u w:color="000000"/>
          <w:bdr w:val="nil"/>
          <w:lang w:val="en-US" w:eastAsia="en-AU"/>
        </w:rPr>
        <w:t>a</w:t>
      </w:r>
      <w:r w:rsidRPr="00981679">
        <w:rPr>
          <w:rFonts w:ascii="Calibri" w:hAnsi="Calibri" w:cs="Calibri"/>
          <w:color w:val="222222"/>
          <w:u w:color="000000"/>
          <w:bdr w:val="nil"/>
          <w:lang w:val="en-US" w:eastAsia="en-AU"/>
        </w:rPr>
        <w:t xml:space="preserve"> </w:t>
      </w:r>
      <w:r w:rsidR="00BC23F7" w:rsidRPr="00981679">
        <w:rPr>
          <w:rFonts w:ascii="Calibri" w:hAnsi="Calibri" w:cs="Calibri"/>
          <w:color w:val="222222"/>
          <w:u w:color="000000"/>
          <w:bdr w:val="nil"/>
          <w:lang w:val="en-US" w:eastAsia="en-AU"/>
        </w:rPr>
        <w:t xml:space="preserve">summary of the recipient’s experience, the leadership development activities undertaken and the personal and professional benefits derived from the Award </w:t>
      </w:r>
      <w:r w:rsidRPr="00981679">
        <w:rPr>
          <w:rFonts w:ascii="Calibri" w:hAnsi="Calibri" w:cs="Calibri"/>
          <w:color w:val="222222"/>
          <w:u w:color="000000"/>
          <w:bdr w:val="nil"/>
          <w:lang w:val="en-US" w:eastAsia="en-AU"/>
        </w:rPr>
        <w:t xml:space="preserve">to </w:t>
      </w:r>
      <w:r w:rsidR="00BC23F7" w:rsidRPr="00981679">
        <w:rPr>
          <w:rFonts w:ascii="Calibri" w:hAnsi="Calibri" w:cs="Calibri"/>
          <w:color w:val="222222"/>
          <w:u w:color="000000"/>
          <w:bdr w:val="nil"/>
          <w:lang w:val="en-US" w:eastAsia="en-AU"/>
        </w:rPr>
        <w:t xml:space="preserve">the </w:t>
      </w:r>
      <w:r w:rsidRPr="00981679">
        <w:rPr>
          <w:rFonts w:ascii="Calibri" w:hAnsi="Calibri" w:cs="Calibri"/>
          <w:color w:val="222222"/>
          <w:u w:color="000000"/>
          <w:bdr w:val="nil"/>
          <w:lang w:val="en-US" w:eastAsia="en-AU"/>
        </w:rPr>
        <w:t xml:space="preserve">AAA </w:t>
      </w:r>
      <w:r w:rsidR="00BC23F7" w:rsidRPr="00981679">
        <w:rPr>
          <w:rFonts w:ascii="Calibri" w:hAnsi="Calibri" w:cs="Calibri"/>
          <w:color w:val="222222"/>
          <w:u w:color="000000"/>
          <w:bdr w:val="nil"/>
          <w:lang w:val="en-US" w:eastAsia="en-AU"/>
        </w:rPr>
        <w:t xml:space="preserve">CEO by no later than 3 December 2021.  </w:t>
      </w:r>
      <w:r w:rsidR="00981679" w:rsidRPr="00981679">
        <w:rPr>
          <w:rFonts w:ascii="Calibri" w:hAnsi="Calibri" w:cs="Calibri"/>
          <w:color w:val="222222"/>
          <w:u w:color="000000"/>
          <w:bdr w:val="nil"/>
          <w:lang w:val="en-US" w:eastAsia="en-AU"/>
        </w:rPr>
        <w:t>It is up to the recipient to determine the format and content of this summary, that will, in the opinion of the recipient, provide the most useful information to AAA of the recipient’s experience.</w:t>
      </w:r>
      <w:r w:rsidR="00D30143">
        <w:rPr>
          <w:rFonts w:ascii="Calibri" w:hAnsi="Calibri" w:cs="Calibri"/>
          <w:color w:val="222222"/>
          <w:u w:color="000000"/>
          <w:bdr w:val="nil"/>
          <w:lang w:val="en-US" w:eastAsia="en-AU"/>
        </w:rPr>
        <w:t xml:space="preserve">  AAA may publish or otherwise promote that summary as it sees fit, in its discretion.</w:t>
      </w:r>
    </w:p>
    <w:p w14:paraId="49F1E423" w14:textId="4D16ABD4" w:rsidR="0080040A" w:rsidRPr="001726A4" w:rsidRDefault="00B155AC" w:rsidP="00B155AC">
      <w:pPr>
        <w:pStyle w:val="ListParagraph"/>
        <w:widowControl w:val="0"/>
        <w:numPr>
          <w:ilvl w:val="0"/>
          <w:numId w:val="8"/>
        </w:numPr>
        <w:tabs>
          <w:tab w:val="left" w:pos="720"/>
        </w:tabs>
        <w:autoSpaceDE w:val="0"/>
        <w:autoSpaceDN w:val="0"/>
        <w:adjustRightInd w:val="0"/>
        <w:spacing w:after="120" w:line="240" w:lineRule="auto"/>
        <w:ind w:left="714" w:hanging="714"/>
        <w:rPr>
          <w:rFonts w:ascii="Calibri" w:hAnsi="Calibri" w:cs="Arial"/>
          <w:color w:val="000000" w:themeColor="text1"/>
          <w:sz w:val="24"/>
          <w:szCs w:val="24"/>
        </w:rPr>
      </w:pPr>
      <w:r>
        <w:rPr>
          <w:rFonts w:ascii="Calibri" w:hAnsi="Calibri" w:cs="Arial"/>
          <w:color w:val="000000" w:themeColor="text1"/>
          <w:sz w:val="24"/>
          <w:szCs w:val="24"/>
        </w:rPr>
        <w:t>Communications r</w:t>
      </w:r>
      <w:r w:rsidR="0080040A" w:rsidRPr="001726A4">
        <w:rPr>
          <w:rFonts w:ascii="Calibri" w:hAnsi="Calibri" w:cs="Arial"/>
          <w:color w:val="000000" w:themeColor="text1"/>
          <w:sz w:val="24"/>
          <w:szCs w:val="24"/>
        </w:rPr>
        <w:t>equirements</w:t>
      </w:r>
    </w:p>
    <w:p w14:paraId="6F65A251" w14:textId="2EDC0516" w:rsidR="00B155AC" w:rsidRDefault="008A11E8" w:rsidP="0038550D">
      <w:pPr>
        <w:pStyle w:val="Body"/>
        <w:spacing w:before="120" w:after="120"/>
        <w:rPr>
          <w:rFonts w:ascii="Calibri" w:hAnsi="Calibri" w:cs="Arial"/>
          <w:color w:val="000000" w:themeColor="text1"/>
          <w:lang w:val="en-AU"/>
        </w:rPr>
      </w:pPr>
      <w:r>
        <w:rPr>
          <w:rFonts w:ascii="Calibri" w:hAnsi="Calibri" w:cs="Arial"/>
          <w:color w:val="000000" w:themeColor="text1"/>
          <w:lang w:val="en-AU"/>
        </w:rPr>
        <w:t>Prior to the completion of the Award ceremony on 3 December 2020, t</w:t>
      </w:r>
      <w:r w:rsidR="00B155AC" w:rsidRPr="0038550D">
        <w:rPr>
          <w:rFonts w:ascii="Calibri" w:hAnsi="Calibri" w:cs="Arial"/>
          <w:color w:val="000000" w:themeColor="text1"/>
          <w:lang w:val="en-AU"/>
        </w:rPr>
        <w:t xml:space="preserve">he successful recipient must not </w:t>
      </w:r>
      <w:r>
        <w:rPr>
          <w:rFonts w:ascii="Calibri" w:hAnsi="Calibri" w:cs="Arial"/>
          <w:color w:val="000000" w:themeColor="text1"/>
          <w:lang w:val="en-AU"/>
        </w:rPr>
        <w:t>make any public statement or other communication about receiving the A</w:t>
      </w:r>
      <w:r w:rsidR="00B155AC" w:rsidRPr="0038550D">
        <w:rPr>
          <w:rFonts w:ascii="Calibri" w:hAnsi="Calibri" w:cs="Arial"/>
          <w:color w:val="000000" w:themeColor="text1"/>
          <w:lang w:val="en-AU"/>
        </w:rPr>
        <w:t xml:space="preserve">ward without the prior written consent of AAA. </w:t>
      </w:r>
    </w:p>
    <w:p w14:paraId="432D1716" w14:textId="1E5DB23F" w:rsidR="00981679" w:rsidRPr="0038550D" w:rsidRDefault="00981679" w:rsidP="0038550D">
      <w:pPr>
        <w:pStyle w:val="Body"/>
        <w:spacing w:before="120" w:after="120"/>
        <w:rPr>
          <w:rFonts w:ascii="Calibri" w:hAnsi="Calibri" w:cs="Arial"/>
          <w:color w:val="000000" w:themeColor="text1"/>
          <w:lang w:val="en-AU"/>
        </w:rPr>
      </w:pPr>
      <w:r>
        <w:rPr>
          <w:rFonts w:ascii="Calibri" w:hAnsi="Calibri" w:cs="Arial"/>
          <w:color w:val="000000" w:themeColor="text1"/>
          <w:lang w:val="en-AU"/>
        </w:rPr>
        <w:t>AAA grants to the successful recipient a non-exclusive, royalty free right to use the AAA name and logo and “National Leadership Award 2020” in connection with the marketing or promotion of the recipient, the recipient’s leadership, professional development or the Award.</w:t>
      </w:r>
    </w:p>
    <w:p w14:paraId="5E7C8CAA" w14:textId="0999EE87" w:rsidR="0080040A" w:rsidRDefault="0080040A" w:rsidP="0038550D">
      <w:pPr>
        <w:pStyle w:val="Body"/>
        <w:spacing w:before="120" w:after="120"/>
        <w:rPr>
          <w:rFonts w:ascii="Calibri" w:hAnsi="Calibri" w:cs="Arial"/>
          <w:color w:val="000000" w:themeColor="text1"/>
          <w:lang w:val="en-AU"/>
        </w:rPr>
      </w:pPr>
      <w:r w:rsidRPr="0038550D">
        <w:rPr>
          <w:rFonts w:ascii="Calibri" w:hAnsi="Calibri" w:cs="Arial"/>
          <w:color w:val="000000" w:themeColor="text1"/>
          <w:lang w:val="en-AU"/>
        </w:rPr>
        <w:t>The successful recipient</w:t>
      </w:r>
      <w:r w:rsidR="008A11E8">
        <w:rPr>
          <w:rFonts w:ascii="Calibri" w:hAnsi="Calibri" w:cs="Arial"/>
          <w:color w:val="000000" w:themeColor="text1"/>
          <w:lang w:val="en-AU"/>
        </w:rPr>
        <w:t xml:space="preserve"> </w:t>
      </w:r>
      <w:r w:rsidR="00847501">
        <w:rPr>
          <w:rFonts w:ascii="Calibri" w:hAnsi="Calibri" w:cs="Arial"/>
          <w:color w:val="000000" w:themeColor="text1"/>
          <w:lang w:val="en-AU"/>
        </w:rPr>
        <w:t>grants a non-exclusive, royalty-free</w:t>
      </w:r>
      <w:r w:rsidR="008A11E8">
        <w:rPr>
          <w:rFonts w:ascii="Calibri" w:hAnsi="Calibri" w:cs="Arial"/>
          <w:color w:val="000000" w:themeColor="text1"/>
          <w:lang w:val="en-AU"/>
        </w:rPr>
        <w:t xml:space="preserve"> </w:t>
      </w:r>
      <w:r w:rsidR="00847501">
        <w:rPr>
          <w:rFonts w:ascii="Calibri" w:hAnsi="Calibri" w:cs="Arial"/>
          <w:color w:val="000000" w:themeColor="text1"/>
          <w:lang w:val="en-AU"/>
        </w:rPr>
        <w:t xml:space="preserve">licence to </w:t>
      </w:r>
      <w:r w:rsidR="008A11E8">
        <w:rPr>
          <w:rFonts w:ascii="Calibri" w:hAnsi="Calibri" w:cs="Arial"/>
          <w:color w:val="000000" w:themeColor="text1"/>
          <w:lang w:val="en-AU"/>
        </w:rPr>
        <w:t xml:space="preserve">AAA </w:t>
      </w:r>
      <w:r w:rsidR="00891341">
        <w:rPr>
          <w:rFonts w:ascii="Calibri" w:hAnsi="Calibri" w:cs="Arial"/>
          <w:color w:val="000000" w:themeColor="text1"/>
          <w:lang w:val="en-AU"/>
        </w:rPr>
        <w:t xml:space="preserve">and the Australia Council for the Arts (A.B.N. </w:t>
      </w:r>
      <w:r w:rsidR="00891341" w:rsidRPr="00891341">
        <w:rPr>
          <w:rFonts w:ascii="Calibri" w:hAnsi="Calibri" w:cs="Arial"/>
          <w:bCs/>
          <w:color w:val="000000" w:themeColor="text1"/>
        </w:rPr>
        <w:t>38 392 626 187</w:t>
      </w:r>
      <w:r w:rsidR="00891341">
        <w:rPr>
          <w:rFonts w:ascii="Calibri" w:hAnsi="Calibri" w:cs="Arial"/>
          <w:bCs/>
          <w:color w:val="000000" w:themeColor="text1"/>
        </w:rPr>
        <w:t xml:space="preserve">) </w:t>
      </w:r>
      <w:r w:rsidR="00847501">
        <w:rPr>
          <w:rFonts w:ascii="Calibri" w:hAnsi="Calibri" w:cs="Arial"/>
          <w:bCs/>
          <w:color w:val="000000" w:themeColor="text1"/>
        </w:rPr>
        <w:t>(“</w:t>
      </w:r>
      <w:r w:rsidR="00847501" w:rsidRPr="00847501">
        <w:rPr>
          <w:rFonts w:ascii="Calibri" w:hAnsi="Calibri" w:cs="Arial"/>
          <w:b/>
          <w:bCs/>
          <w:i/>
          <w:color w:val="000000" w:themeColor="text1"/>
        </w:rPr>
        <w:t>Australia Council</w:t>
      </w:r>
      <w:r w:rsidR="00847501">
        <w:rPr>
          <w:rFonts w:ascii="Calibri" w:hAnsi="Calibri" w:cs="Arial"/>
          <w:bCs/>
          <w:color w:val="000000" w:themeColor="text1"/>
        </w:rPr>
        <w:t xml:space="preserve">”) </w:t>
      </w:r>
      <w:r w:rsidR="00847501">
        <w:rPr>
          <w:rFonts w:ascii="Calibri" w:hAnsi="Calibri" w:cs="Arial"/>
          <w:color w:val="000000" w:themeColor="text1"/>
          <w:lang w:val="en-AU"/>
        </w:rPr>
        <w:t>to</w:t>
      </w:r>
      <w:r w:rsidR="008A11E8">
        <w:rPr>
          <w:rFonts w:ascii="Calibri" w:hAnsi="Calibri" w:cs="Arial"/>
          <w:color w:val="000000" w:themeColor="text1"/>
          <w:lang w:val="en-AU"/>
        </w:rPr>
        <w:t xml:space="preserve"> use</w:t>
      </w:r>
      <w:r w:rsidR="00847501">
        <w:rPr>
          <w:rFonts w:ascii="Calibri" w:hAnsi="Calibri" w:cs="Arial"/>
          <w:color w:val="000000" w:themeColor="text1"/>
          <w:lang w:val="en-AU"/>
        </w:rPr>
        <w:t>, reproduce and communicate, in whole or in part,</w:t>
      </w:r>
      <w:r w:rsidR="00847501" w:rsidRPr="00847501">
        <w:rPr>
          <w:rFonts w:ascii="Calibri" w:hAnsi="Calibri" w:cs="Arial"/>
          <w:color w:val="000000" w:themeColor="text1"/>
          <w:lang w:val="en-AU"/>
        </w:rPr>
        <w:t xml:space="preserve"> including reproduction of the work on the internet,</w:t>
      </w:r>
      <w:r w:rsidR="008A11E8">
        <w:rPr>
          <w:rFonts w:ascii="Calibri" w:hAnsi="Calibri" w:cs="Arial"/>
          <w:color w:val="000000" w:themeColor="text1"/>
          <w:lang w:val="en-AU"/>
        </w:rPr>
        <w:t xml:space="preserve"> images of and</w:t>
      </w:r>
      <w:r w:rsidRPr="0038550D">
        <w:rPr>
          <w:rFonts w:ascii="Calibri" w:hAnsi="Calibri" w:cs="Arial"/>
          <w:color w:val="000000" w:themeColor="text1"/>
          <w:lang w:val="en-AU"/>
        </w:rPr>
        <w:t xml:space="preserve"> quotes </w:t>
      </w:r>
      <w:r w:rsidR="008A11E8">
        <w:rPr>
          <w:rFonts w:ascii="Calibri" w:hAnsi="Calibri" w:cs="Arial"/>
          <w:color w:val="000000" w:themeColor="text1"/>
          <w:lang w:val="en-AU"/>
        </w:rPr>
        <w:t xml:space="preserve">from the recipient </w:t>
      </w:r>
      <w:r w:rsidRPr="0038550D">
        <w:rPr>
          <w:rFonts w:ascii="Calibri" w:hAnsi="Calibri" w:cs="Arial"/>
          <w:color w:val="000000" w:themeColor="text1"/>
          <w:lang w:val="en-AU"/>
        </w:rPr>
        <w:t xml:space="preserve">and information from the application </w:t>
      </w:r>
      <w:r w:rsidR="00891341">
        <w:rPr>
          <w:rFonts w:ascii="Calibri" w:hAnsi="Calibri" w:cs="Arial"/>
          <w:color w:val="000000" w:themeColor="text1"/>
          <w:lang w:val="en-AU"/>
        </w:rPr>
        <w:t xml:space="preserve">(including the </w:t>
      </w:r>
      <w:r w:rsidR="00847501">
        <w:rPr>
          <w:rFonts w:ascii="Calibri" w:hAnsi="Calibri" w:cs="Arial"/>
          <w:color w:val="000000" w:themeColor="text1"/>
          <w:lang w:val="en-AU"/>
        </w:rPr>
        <w:t>material submitted by the recipient for use in any</w:t>
      </w:r>
      <w:r w:rsidR="00847501">
        <w:rPr>
          <w:rFonts w:ascii="Calibri" w:hAnsi="Calibri" w:cs="Arial"/>
          <w:color w:val="000000" w:themeColor="text1"/>
        </w:rPr>
        <w:t xml:space="preserve"> AV pack to be communicated as part of the award ceremony (“</w:t>
      </w:r>
      <w:r w:rsidR="00847501" w:rsidRPr="00847501">
        <w:rPr>
          <w:rFonts w:ascii="Calibri" w:hAnsi="Calibri" w:cs="Arial"/>
          <w:b/>
          <w:i/>
          <w:color w:val="000000" w:themeColor="text1"/>
        </w:rPr>
        <w:t>AV Material</w:t>
      </w:r>
      <w:r w:rsidR="00847501">
        <w:rPr>
          <w:rFonts w:ascii="Calibri" w:hAnsi="Calibri" w:cs="Arial"/>
          <w:color w:val="000000" w:themeColor="text1"/>
        </w:rPr>
        <w:t>”)) f</w:t>
      </w:r>
      <w:r w:rsidRPr="0038550D">
        <w:rPr>
          <w:rFonts w:ascii="Calibri" w:hAnsi="Calibri" w:cs="Arial"/>
          <w:color w:val="000000" w:themeColor="text1"/>
          <w:lang w:val="en-AU"/>
        </w:rPr>
        <w:t xml:space="preserve">or marketing and promotion of AAA, </w:t>
      </w:r>
      <w:r w:rsidR="00847501">
        <w:rPr>
          <w:rFonts w:ascii="Calibri" w:hAnsi="Calibri" w:cs="Arial"/>
          <w:color w:val="000000" w:themeColor="text1"/>
          <w:lang w:val="en-AU"/>
        </w:rPr>
        <w:t xml:space="preserve">Australia Council, </w:t>
      </w:r>
      <w:r w:rsidRPr="0038550D">
        <w:rPr>
          <w:rFonts w:ascii="Calibri" w:hAnsi="Calibri" w:cs="Arial"/>
          <w:color w:val="000000" w:themeColor="text1"/>
          <w:lang w:val="en-AU"/>
        </w:rPr>
        <w:t xml:space="preserve">National Leadership Award and the National Arts and Disability </w:t>
      </w:r>
      <w:r w:rsidR="00981679">
        <w:rPr>
          <w:rFonts w:ascii="Calibri" w:hAnsi="Calibri" w:cs="Arial"/>
          <w:color w:val="000000" w:themeColor="text1"/>
          <w:lang w:val="en-AU"/>
        </w:rPr>
        <w:t xml:space="preserve">Industry </w:t>
      </w:r>
      <w:r w:rsidRPr="0038550D">
        <w:rPr>
          <w:rFonts w:ascii="Calibri" w:hAnsi="Calibri" w:cs="Arial"/>
          <w:color w:val="000000" w:themeColor="text1"/>
          <w:lang w:val="en-AU"/>
        </w:rPr>
        <w:t>Awards event</w:t>
      </w:r>
      <w:r w:rsidR="008B7064" w:rsidRPr="0038550D">
        <w:rPr>
          <w:rFonts w:ascii="Calibri" w:hAnsi="Calibri" w:cs="Arial"/>
          <w:color w:val="000000" w:themeColor="text1"/>
          <w:lang w:val="en-AU"/>
        </w:rPr>
        <w:t>.</w:t>
      </w:r>
      <w:r w:rsidR="00D30143">
        <w:rPr>
          <w:rFonts w:ascii="Calibri" w:hAnsi="Calibri" w:cs="Arial"/>
          <w:color w:val="000000" w:themeColor="text1"/>
          <w:lang w:val="en-AU"/>
        </w:rPr>
        <w:t xml:space="preserve"> </w:t>
      </w:r>
      <w:r w:rsidRPr="0038550D">
        <w:rPr>
          <w:rFonts w:ascii="Calibri" w:hAnsi="Calibri" w:cs="Arial"/>
          <w:color w:val="000000" w:themeColor="text1"/>
          <w:lang w:val="en-AU"/>
        </w:rPr>
        <w:t xml:space="preserve">The successful recipient agrees to be </w:t>
      </w:r>
      <w:r w:rsidR="00981679">
        <w:rPr>
          <w:rFonts w:ascii="Calibri" w:hAnsi="Calibri" w:cs="Arial"/>
          <w:color w:val="000000" w:themeColor="text1"/>
          <w:lang w:val="en-AU"/>
        </w:rPr>
        <w:t xml:space="preserve">reasonably </w:t>
      </w:r>
      <w:r w:rsidRPr="0038550D">
        <w:rPr>
          <w:rFonts w:ascii="Calibri" w:hAnsi="Calibri" w:cs="Arial"/>
          <w:color w:val="000000" w:themeColor="text1"/>
          <w:lang w:val="en-AU"/>
        </w:rPr>
        <w:t xml:space="preserve">available for interviews </w:t>
      </w:r>
      <w:r w:rsidR="00981679">
        <w:rPr>
          <w:rFonts w:ascii="Calibri" w:hAnsi="Calibri" w:cs="Arial"/>
          <w:color w:val="000000" w:themeColor="text1"/>
          <w:lang w:val="en-AU"/>
        </w:rPr>
        <w:t>and other marketing or promotional activities in connection with the Award, as requested by AAA</w:t>
      </w:r>
      <w:r w:rsidRPr="0038550D">
        <w:rPr>
          <w:rFonts w:ascii="Calibri" w:hAnsi="Calibri" w:cs="Arial"/>
          <w:color w:val="000000" w:themeColor="text1"/>
          <w:lang w:val="en-AU"/>
        </w:rPr>
        <w:t>.</w:t>
      </w:r>
    </w:p>
    <w:p w14:paraId="62DB871D" w14:textId="3B3D79FE" w:rsidR="00847501" w:rsidRPr="00847501" w:rsidRDefault="00847501" w:rsidP="0038550D">
      <w:pPr>
        <w:pStyle w:val="Body"/>
        <w:spacing w:before="120" w:after="120"/>
        <w:rPr>
          <w:rFonts w:ascii="Calibri" w:hAnsi="Calibri" w:cs="Arial"/>
          <w:color w:val="000000" w:themeColor="text1"/>
        </w:rPr>
      </w:pPr>
      <w:r>
        <w:rPr>
          <w:rFonts w:ascii="Calibri" w:hAnsi="Calibri" w:cs="Arial"/>
          <w:color w:val="000000" w:themeColor="text1"/>
          <w:lang w:val="en-AU"/>
        </w:rPr>
        <w:t xml:space="preserve">The recipient warrants, for the benefit of both AAA and the Australia Council, that the AV Material </w:t>
      </w:r>
      <w:r w:rsidRPr="00847501">
        <w:rPr>
          <w:rFonts w:ascii="Calibri" w:hAnsi="Calibri" w:cs="Arial"/>
          <w:color w:val="000000" w:themeColor="text1"/>
          <w:lang w:val="en-AU"/>
        </w:rPr>
        <w:t xml:space="preserve">does not infringe the </w:t>
      </w:r>
      <w:r>
        <w:rPr>
          <w:rFonts w:ascii="Calibri" w:hAnsi="Calibri" w:cs="Arial"/>
          <w:color w:val="000000" w:themeColor="text1"/>
          <w:lang w:val="en-AU"/>
        </w:rPr>
        <w:t xml:space="preserve">rights (including </w:t>
      </w:r>
      <w:r w:rsidRPr="00847501">
        <w:rPr>
          <w:rFonts w:ascii="Calibri" w:hAnsi="Calibri" w:cs="Arial"/>
          <w:color w:val="000000" w:themeColor="text1"/>
          <w:lang w:val="en-AU"/>
        </w:rPr>
        <w:t>copyright</w:t>
      </w:r>
      <w:r>
        <w:rPr>
          <w:rFonts w:ascii="Calibri" w:hAnsi="Calibri" w:cs="Arial"/>
          <w:color w:val="000000" w:themeColor="text1"/>
          <w:lang w:val="en-AU"/>
        </w:rPr>
        <w:t xml:space="preserve">) </w:t>
      </w:r>
      <w:r w:rsidRPr="00847501">
        <w:rPr>
          <w:rFonts w:ascii="Calibri" w:hAnsi="Calibri" w:cs="Arial"/>
          <w:color w:val="000000" w:themeColor="text1"/>
          <w:lang w:val="en-AU"/>
        </w:rPr>
        <w:t xml:space="preserve">of any person and that </w:t>
      </w:r>
      <w:r>
        <w:rPr>
          <w:rFonts w:ascii="Calibri" w:hAnsi="Calibri" w:cs="Arial"/>
          <w:color w:val="000000" w:themeColor="text1"/>
          <w:lang w:val="en-AU"/>
        </w:rPr>
        <w:t xml:space="preserve">the recipient </w:t>
      </w:r>
      <w:r>
        <w:rPr>
          <w:rFonts w:ascii="Calibri" w:hAnsi="Calibri" w:cs="Arial"/>
          <w:color w:val="000000" w:themeColor="text1"/>
          <w:lang w:val="en-AU"/>
        </w:rPr>
        <w:lastRenderedPageBreak/>
        <w:t>does</w:t>
      </w:r>
      <w:r w:rsidRPr="00847501">
        <w:rPr>
          <w:rFonts w:ascii="Calibri" w:hAnsi="Calibri" w:cs="Arial"/>
          <w:color w:val="000000" w:themeColor="text1"/>
          <w:lang w:val="en-AU"/>
        </w:rPr>
        <w:t xml:space="preserve"> not need the permission or authority of anyone else to give </w:t>
      </w:r>
      <w:r>
        <w:rPr>
          <w:rFonts w:ascii="Calibri" w:hAnsi="Calibri" w:cs="Arial"/>
          <w:color w:val="000000" w:themeColor="text1"/>
          <w:lang w:val="en-AU"/>
        </w:rPr>
        <w:t>the licence granted by these terms and conditions.  If requested by AAA, the recipient must sign a copyright release form in respect of the AV Material, in the form required by AAA.</w:t>
      </w:r>
    </w:p>
    <w:p w14:paraId="322A1A99" w14:textId="74E2F4FC" w:rsidR="00B205B8" w:rsidRPr="001726A4" w:rsidRDefault="008A11E8" w:rsidP="00586A79">
      <w:pPr>
        <w:pStyle w:val="ListParagraph"/>
        <w:numPr>
          <w:ilvl w:val="0"/>
          <w:numId w:val="8"/>
        </w:numPr>
        <w:spacing w:after="120" w:line="240" w:lineRule="auto"/>
        <w:ind w:hanging="720"/>
        <w:rPr>
          <w:rFonts w:ascii="Calibri" w:hAnsi="Calibri" w:cs="Arial"/>
          <w:color w:val="000000" w:themeColor="text1"/>
          <w:sz w:val="24"/>
          <w:szCs w:val="24"/>
        </w:rPr>
      </w:pPr>
      <w:r>
        <w:rPr>
          <w:rFonts w:ascii="Calibri" w:hAnsi="Calibri" w:cs="Arial"/>
          <w:color w:val="000000" w:themeColor="text1"/>
          <w:sz w:val="24"/>
          <w:szCs w:val="24"/>
        </w:rPr>
        <w:t>Access r</w:t>
      </w:r>
      <w:r w:rsidR="00B205B8" w:rsidRPr="001726A4">
        <w:rPr>
          <w:rFonts w:ascii="Calibri" w:hAnsi="Calibri" w:cs="Arial"/>
          <w:color w:val="000000" w:themeColor="text1"/>
          <w:sz w:val="24"/>
          <w:szCs w:val="24"/>
        </w:rPr>
        <w:t>equirements</w:t>
      </w:r>
    </w:p>
    <w:p w14:paraId="59431865" w14:textId="771351C0" w:rsidR="00416A77" w:rsidRPr="0038550D" w:rsidRDefault="00B205B8" w:rsidP="0038550D">
      <w:pPr>
        <w:pStyle w:val="Body"/>
        <w:spacing w:before="120" w:after="120"/>
        <w:rPr>
          <w:rFonts w:ascii="Calibri" w:hAnsi="Calibri" w:cs="Arial"/>
          <w:color w:val="000000" w:themeColor="text1"/>
          <w:lang w:val="en-AU"/>
        </w:rPr>
      </w:pPr>
      <w:r w:rsidRPr="0038550D">
        <w:rPr>
          <w:rFonts w:ascii="Calibri" w:hAnsi="Calibri" w:cs="Arial"/>
          <w:color w:val="000000" w:themeColor="text1"/>
          <w:lang w:val="en-AU"/>
        </w:rPr>
        <w:t xml:space="preserve">AAA will </w:t>
      </w:r>
      <w:r w:rsidR="00586A79" w:rsidRPr="0038550D">
        <w:rPr>
          <w:rFonts w:ascii="Calibri" w:hAnsi="Calibri" w:cs="Arial"/>
          <w:color w:val="000000" w:themeColor="text1"/>
          <w:lang w:val="en-AU"/>
        </w:rPr>
        <w:t xml:space="preserve">make reasonable </w:t>
      </w:r>
      <w:r w:rsidRPr="0038550D">
        <w:rPr>
          <w:rFonts w:ascii="Calibri" w:hAnsi="Calibri" w:cs="Arial"/>
          <w:color w:val="000000" w:themeColor="text1"/>
          <w:lang w:val="en-AU"/>
        </w:rPr>
        <w:t>endeavour</w:t>
      </w:r>
      <w:r w:rsidR="00586A79" w:rsidRPr="0038550D">
        <w:rPr>
          <w:rFonts w:ascii="Calibri" w:hAnsi="Calibri" w:cs="Arial"/>
          <w:color w:val="000000" w:themeColor="text1"/>
          <w:lang w:val="en-AU"/>
        </w:rPr>
        <w:t>s</w:t>
      </w:r>
      <w:r w:rsidRPr="0038550D">
        <w:rPr>
          <w:rFonts w:ascii="Calibri" w:hAnsi="Calibri" w:cs="Arial"/>
          <w:color w:val="000000" w:themeColor="text1"/>
          <w:lang w:val="en-AU"/>
        </w:rPr>
        <w:t xml:space="preserve"> to </w:t>
      </w:r>
      <w:r w:rsidR="00586A79" w:rsidRPr="0038550D">
        <w:rPr>
          <w:rFonts w:ascii="Calibri" w:hAnsi="Calibri" w:cs="Arial"/>
          <w:color w:val="000000" w:themeColor="text1"/>
          <w:lang w:val="en-AU"/>
        </w:rPr>
        <w:t>meet any</w:t>
      </w:r>
      <w:r w:rsidRPr="0038550D">
        <w:rPr>
          <w:rFonts w:ascii="Calibri" w:hAnsi="Calibri" w:cs="Arial"/>
          <w:color w:val="000000" w:themeColor="text1"/>
          <w:lang w:val="en-AU"/>
        </w:rPr>
        <w:t xml:space="preserve"> access requirements </w:t>
      </w:r>
      <w:r w:rsidR="00586A79" w:rsidRPr="0038550D">
        <w:rPr>
          <w:rFonts w:ascii="Calibri" w:hAnsi="Calibri" w:cs="Arial"/>
          <w:color w:val="000000" w:themeColor="text1"/>
          <w:lang w:val="en-AU"/>
        </w:rPr>
        <w:t xml:space="preserve">for the award presentation, </w:t>
      </w:r>
      <w:r w:rsidR="00416A77" w:rsidRPr="0038550D">
        <w:rPr>
          <w:rFonts w:ascii="Calibri" w:hAnsi="Calibri" w:cs="Arial"/>
          <w:color w:val="000000" w:themeColor="text1"/>
          <w:lang w:val="en-AU"/>
        </w:rPr>
        <w:t>in consultation with the recipient</w:t>
      </w:r>
      <w:r w:rsidRPr="0038550D">
        <w:rPr>
          <w:rFonts w:ascii="Calibri" w:hAnsi="Calibri" w:cs="Arial"/>
          <w:color w:val="000000" w:themeColor="text1"/>
          <w:lang w:val="en-AU"/>
        </w:rPr>
        <w:t xml:space="preserve">. </w:t>
      </w:r>
      <w:r w:rsidR="008A11E8">
        <w:rPr>
          <w:rFonts w:ascii="Calibri" w:hAnsi="Calibri" w:cs="Arial"/>
          <w:color w:val="000000" w:themeColor="text1"/>
          <w:lang w:val="en-AU"/>
        </w:rPr>
        <w:t>Applicants</w:t>
      </w:r>
      <w:r w:rsidR="00416A77" w:rsidRPr="0038550D">
        <w:rPr>
          <w:rFonts w:ascii="Calibri" w:hAnsi="Calibri" w:cs="Arial"/>
          <w:color w:val="000000" w:themeColor="text1"/>
          <w:lang w:val="en-AU"/>
        </w:rPr>
        <w:t xml:space="preserve"> </w:t>
      </w:r>
      <w:r w:rsidR="00586A79" w:rsidRPr="0038550D">
        <w:rPr>
          <w:rFonts w:ascii="Calibri" w:hAnsi="Calibri" w:cs="Arial"/>
          <w:color w:val="000000" w:themeColor="text1"/>
          <w:lang w:val="en-AU"/>
        </w:rPr>
        <w:t>must</w:t>
      </w:r>
      <w:r w:rsidR="00416A77" w:rsidRPr="0038550D">
        <w:rPr>
          <w:rFonts w:ascii="Calibri" w:hAnsi="Calibri" w:cs="Arial"/>
          <w:color w:val="000000" w:themeColor="text1"/>
          <w:lang w:val="en-AU"/>
        </w:rPr>
        <w:t xml:space="preserve"> clearly state </w:t>
      </w:r>
      <w:r w:rsidRPr="0038550D">
        <w:rPr>
          <w:rFonts w:ascii="Calibri" w:hAnsi="Calibri" w:cs="Arial"/>
          <w:color w:val="000000" w:themeColor="text1"/>
          <w:lang w:val="en-AU"/>
        </w:rPr>
        <w:t>access needs in</w:t>
      </w:r>
      <w:r w:rsidR="00586A79" w:rsidRPr="0038550D">
        <w:rPr>
          <w:rFonts w:ascii="Calibri" w:hAnsi="Calibri" w:cs="Arial"/>
          <w:color w:val="000000" w:themeColor="text1"/>
          <w:lang w:val="en-AU"/>
        </w:rPr>
        <w:t xml:space="preserve"> the</w:t>
      </w:r>
      <w:r w:rsidRPr="0038550D">
        <w:rPr>
          <w:rFonts w:ascii="Calibri" w:hAnsi="Calibri" w:cs="Arial"/>
          <w:color w:val="000000" w:themeColor="text1"/>
          <w:lang w:val="en-AU"/>
        </w:rPr>
        <w:t xml:space="preserve"> application.</w:t>
      </w:r>
      <w:r w:rsidR="0066550D" w:rsidRPr="0038550D">
        <w:rPr>
          <w:rFonts w:ascii="Calibri" w:hAnsi="Calibri" w:cs="Arial"/>
          <w:color w:val="000000" w:themeColor="text1"/>
          <w:lang w:val="en-AU"/>
        </w:rPr>
        <w:t xml:space="preserve"> </w:t>
      </w:r>
    </w:p>
    <w:bookmarkEnd w:id="3"/>
    <w:p w14:paraId="51411B55" w14:textId="614F2F75" w:rsidR="00353454" w:rsidRPr="0038550D" w:rsidRDefault="0038550D" w:rsidP="00D30143">
      <w:pPr>
        <w:pStyle w:val="ListParagraph"/>
        <w:keepNext/>
        <w:numPr>
          <w:ilvl w:val="0"/>
          <w:numId w:val="8"/>
        </w:numPr>
        <w:spacing w:after="120" w:line="240" w:lineRule="auto"/>
        <w:ind w:hanging="720"/>
        <w:rPr>
          <w:rFonts w:ascii="Calibri" w:hAnsi="Calibri" w:cs="Arial"/>
          <w:color w:val="000000" w:themeColor="text1"/>
          <w:sz w:val="24"/>
          <w:szCs w:val="24"/>
        </w:rPr>
      </w:pPr>
      <w:r w:rsidRPr="0038550D">
        <w:rPr>
          <w:rFonts w:ascii="Calibri" w:hAnsi="Calibri" w:cs="Arial"/>
          <w:color w:val="000000" w:themeColor="text1"/>
          <w:sz w:val="24"/>
          <w:szCs w:val="24"/>
        </w:rPr>
        <w:t>Other</w:t>
      </w:r>
    </w:p>
    <w:p w14:paraId="1AFD503A" w14:textId="6BEC6BB5" w:rsidR="00546320" w:rsidRPr="00546320" w:rsidRDefault="00546320" w:rsidP="00D30143">
      <w:pPr>
        <w:pStyle w:val="Body"/>
        <w:keepNext/>
        <w:spacing w:after="120"/>
        <w:rPr>
          <w:rFonts w:ascii="Calibri" w:hAnsi="Calibri" w:cs="Arial"/>
          <w:color w:val="000000" w:themeColor="text1"/>
        </w:rPr>
      </w:pPr>
      <w:r w:rsidRPr="00546320">
        <w:rPr>
          <w:rFonts w:ascii="Calibri" w:hAnsi="Calibri" w:cs="Arial"/>
          <w:color w:val="000000" w:themeColor="text1"/>
        </w:rPr>
        <w:t xml:space="preserve">Board members and employees of and contractors to </w:t>
      </w:r>
      <w:r>
        <w:rPr>
          <w:rFonts w:ascii="Calibri" w:hAnsi="Calibri" w:cs="Arial"/>
          <w:color w:val="000000" w:themeColor="text1"/>
        </w:rPr>
        <w:t>AAA</w:t>
      </w:r>
      <w:r w:rsidRPr="00546320">
        <w:rPr>
          <w:rFonts w:ascii="Calibri" w:hAnsi="Calibri" w:cs="Arial"/>
          <w:color w:val="000000" w:themeColor="text1"/>
        </w:rPr>
        <w:t xml:space="preserve"> are </w:t>
      </w:r>
      <w:r w:rsidRPr="00546320">
        <w:rPr>
          <w:rFonts w:ascii="Calibri" w:hAnsi="Calibri" w:cs="Arial"/>
          <w:b/>
          <w:color w:val="000000" w:themeColor="text1"/>
        </w:rPr>
        <w:t>NOT ELIGIBLE</w:t>
      </w:r>
      <w:r w:rsidRPr="00546320">
        <w:rPr>
          <w:rFonts w:ascii="Calibri" w:hAnsi="Calibri" w:cs="Arial"/>
          <w:color w:val="000000" w:themeColor="text1"/>
        </w:rPr>
        <w:t xml:space="preserve"> to apply for the National Leadership Award.</w:t>
      </w:r>
    </w:p>
    <w:p w14:paraId="4C916500" w14:textId="20533C90" w:rsidR="0038550D" w:rsidRPr="001726A4" w:rsidRDefault="0038550D" w:rsidP="00D30143">
      <w:pPr>
        <w:pStyle w:val="Body"/>
        <w:spacing w:before="120" w:after="120"/>
        <w:rPr>
          <w:rFonts w:ascii="Calibri" w:hAnsi="Calibri" w:cs="Arial"/>
          <w:color w:val="000000" w:themeColor="text1"/>
          <w:lang w:val="en-AU"/>
        </w:rPr>
      </w:pPr>
      <w:r w:rsidRPr="0038550D">
        <w:rPr>
          <w:rFonts w:ascii="Calibri" w:hAnsi="Calibri" w:cs="Arial"/>
          <w:color w:val="000000" w:themeColor="text1"/>
          <w:lang w:val="en-AU"/>
        </w:rPr>
        <w:t>T</w:t>
      </w:r>
      <w:r>
        <w:rPr>
          <w:rFonts w:ascii="Calibri" w:hAnsi="Calibri" w:cs="Arial"/>
          <w:color w:val="000000" w:themeColor="text1"/>
          <w:lang w:val="en-AU"/>
        </w:rPr>
        <w:t>hese t</w:t>
      </w:r>
      <w:r w:rsidRPr="0038550D">
        <w:rPr>
          <w:rFonts w:ascii="Calibri" w:hAnsi="Calibri" w:cs="Arial"/>
          <w:color w:val="000000" w:themeColor="text1"/>
          <w:lang w:val="en-AU"/>
        </w:rPr>
        <w:t xml:space="preserve">erms and conditions may be amended, deleted or added to from time to time at </w:t>
      </w:r>
      <w:r>
        <w:rPr>
          <w:rFonts w:ascii="Calibri" w:hAnsi="Calibri" w:cs="Arial"/>
          <w:color w:val="000000" w:themeColor="text1"/>
          <w:lang w:val="en-AU"/>
        </w:rPr>
        <w:t>AAA’s</w:t>
      </w:r>
      <w:r w:rsidRPr="0038550D">
        <w:rPr>
          <w:rFonts w:ascii="Calibri" w:hAnsi="Calibri" w:cs="Arial"/>
          <w:color w:val="000000" w:themeColor="text1"/>
          <w:lang w:val="en-AU"/>
        </w:rPr>
        <w:t xml:space="preserve"> discretion and these will be published on the </w:t>
      </w:r>
      <w:r>
        <w:rPr>
          <w:rFonts w:ascii="Calibri" w:hAnsi="Calibri" w:cs="Arial"/>
          <w:color w:val="000000" w:themeColor="text1"/>
          <w:lang w:val="en-AU"/>
        </w:rPr>
        <w:t>AAA</w:t>
      </w:r>
      <w:r w:rsidRPr="0038550D">
        <w:rPr>
          <w:rFonts w:ascii="Calibri" w:hAnsi="Calibri" w:cs="Arial"/>
          <w:color w:val="000000" w:themeColor="text1"/>
          <w:lang w:val="en-AU"/>
        </w:rPr>
        <w:t xml:space="preserve"> website in a timely manner. </w:t>
      </w:r>
    </w:p>
    <w:sectPr w:rsidR="0038550D" w:rsidRPr="001726A4" w:rsidSect="0067371D">
      <w:headerReference w:type="default" r:id="rId12"/>
      <w:footerReference w:type="even" r:id="rId13"/>
      <w:footerReference w:type="default" r:id="rId14"/>
      <w:headerReference w:type="first" r:id="rId15"/>
      <w:footerReference w:type="first" r:id="rId16"/>
      <w:pgSz w:w="11900" w:h="16840"/>
      <w:pgMar w:top="1247" w:right="1134" w:bottom="1134" w:left="1247" w:header="708" w:footer="70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524BC" w14:textId="77777777" w:rsidR="00847501" w:rsidRDefault="00847501">
      <w:r>
        <w:separator/>
      </w:r>
    </w:p>
  </w:endnote>
  <w:endnote w:type="continuationSeparator" w:id="0">
    <w:p w14:paraId="64438DF9" w14:textId="77777777" w:rsidR="00847501" w:rsidRDefault="0084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egular">
    <w:altName w:val="Cambria"/>
    <w:panose1 w:val="00000000000000000000"/>
    <w:charset w:val="4D"/>
    <w:family w:val="auto"/>
    <w:notTrueType/>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9F80" w14:textId="77777777" w:rsidR="00847501" w:rsidRDefault="00847501" w:rsidP="00B50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CDB86" w14:textId="77777777" w:rsidR="00847501" w:rsidRDefault="00847501" w:rsidP="00C739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4A771" w14:textId="7AC2163E" w:rsidR="00847501" w:rsidRPr="002F4E65" w:rsidRDefault="00847501" w:rsidP="0038550D">
    <w:pPr>
      <w:pStyle w:val="Footer"/>
      <w:framePr w:w="1171" w:wrap="around" w:vAnchor="text" w:hAnchor="page" w:x="9644" w:y="-15"/>
      <w:jc w:val="right"/>
      <w:rPr>
        <w:rStyle w:val="PageNumber"/>
        <w:rFonts w:ascii="Calibri Light" w:hAnsi="Calibri Light" w:cs="Arial"/>
        <w:color w:val="CD0E23"/>
        <w:sz w:val="20"/>
      </w:rPr>
    </w:pPr>
    <w:r w:rsidRPr="002F4E65">
      <w:rPr>
        <w:rStyle w:val="PageNumber"/>
        <w:rFonts w:ascii="Calibri Light" w:hAnsi="Calibri Light"/>
        <w:color w:val="CD0E23"/>
        <w:sz w:val="20"/>
      </w:rPr>
      <w:t xml:space="preserve">Page </w:t>
    </w:r>
    <w:r w:rsidRPr="002F4E65">
      <w:rPr>
        <w:rStyle w:val="PageNumber"/>
        <w:rFonts w:ascii="Calibri Light" w:hAnsi="Calibri Light"/>
        <w:color w:val="CD0E23"/>
        <w:sz w:val="20"/>
      </w:rPr>
      <w:fldChar w:fldCharType="begin"/>
    </w:r>
    <w:r w:rsidRPr="002F4E65">
      <w:rPr>
        <w:rStyle w:val="PageNumber"/>
        <w:rFonts w:ascii="Calibri Light" w:hAnsi="Calibri Light"/>
        <w:color w:val="CD0E23"/>
        <w:sz w:val="20"/>
      </w:rPr>
      <w:instrText xml:space="preserve"> PAGE </w:instrText>
    </w:r>
    <w:r w:rsidRPr="002F4E65">
      <w:rPr>
        <w:rStyle w:val="PageNumber"/>
        <w:rFonts w:ascii="Calibri Light" w:hAnsi="Calibri Light"/>
        <w:color w:val="CD0E23"/>
        <w:sz w:val="20"/>
      </w:rPr>
      <w:fldChar w:fldCharType="separate"/>
    </w:r>
    <w:r w:rsidR="002F4E65">
      <w:rPr>
        <w:rStyle w:val="PageNumber"/>
        <w:rFonts w:ascii="Calibri Light" w:hAnsi="Calibri Light"/>
        <w:noProof/>
        <w:color w:val="CD0E23"/>
        <w:sz w:val="20"/>
      </w:rPr>
      <w:t>2</w:t>
    </w:r>
    <w:r w:rsidRPr="002F4E65">
      <w:rPr>
        <w:rStyle w:val="PageNumber"/>
        <w:rFonts w:ascii="Calibri Light" w:hAnsi="Calibri Light"/>
        <w:color w:val="CD0E23"/>
        <w:sz w:val="20"/>
      </w:rPr>
      <w:fldChar w:fldCharType="end"/>
    </w:r>
    <w:r w:rsidRPr="002F4E65">
      <w:rPr>
        <w:rStyle w:val="PageNumber"/>
        <w:rFonts w:ascii="Calibri Light" w:hAnsi="Calibri Light"/>
        <w:color w:val="CD0E23"/>
        <w:sz w:val="20"/>
      </w:rPr>
      <w:t xml:space="preserve"> of </w:t>
    </w:r>
    <w:r w:rsidRPr="002F4E65">
      <w:rPr>
        <w:rStyle w:val="PageNumber"/>
        <w:rFonts w:ascii="Calibri Light" w:hAnsi="Calibri Light"/>
        <w:color w:val="CD0E23"/>
        <w:sz w:val="20"/>
      </w:rPr>
      <w:fldChar w:fldCharType="begin"/>
    </w:r>
    <w:r w:rsidRPr="002F4E65">
      <w:rPr>
        <w:rStyle w:val="PageNumber"/>
        <w:rFonts w:ascii="Calibri Light" w:hAnsi="Calibri Light"/>
        <w:color w:val="CD0E23"/>
        <w:sz w:val="20"/>
      </w:rPr>
      <w:instrText xml:space="preserve"> NUMPAGES </w:instrText>
    </w:r>
    <w:r w:rsidRPr="002F4E65">
      <w:rPr>
        <w:rStyle w:val="PageNumber"/>
        <w:rFonts w:ascii="Calibri Light" w:hAnsi="Calibri Light"/>
        <w:color w:val="CD0E23"/>
        <w:sz w:val="20"/>
      </w:rPr>
      <w:fldChar w:fldCharType="separate"/>
    </w:r>
    <w:r w:rsidR="002F4E65">
      <w:rPr>
        <w:rStyle w:val="PageNumber"/>
        <w:rFonts w:ascii="Calibri Light" w:hAnsi="Calibri Light"/>
        <w:noProof/>
        <w:color w:val="CD0E23"/>
        <w:sz w:val="20"/>
      </w:rPr>
      <w:t>3</w:t>
    </w:r>
    <w:r w:rsidRPr="002F4E65">
      <w:rPr>
        <w:rStyle w:val="PageNumber"/>
        <w:rFonts w:ascii="Calibri Light" w:hAnsi="Calibri Light"/>
        <w:color w:val="CD0E23"/>
        <w:sz w:val="20"/>
      </w:rPr>
      <w:fldChar w:fldCharType="end"/>
    </w:r>
  </w:p>
  <w:p w14:paraId="71C841FC" w14:textId="77777777" w:rsidR="00847501" w:rsidRDefault="00847501" w:rsidP="00C7398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C3CD2" w14:textId="77777777" w:rsidR="00847501" w:rsidRPr="002F4E65" w:rsidRDefault="00847501" w:rsidP="0038550D">
    <w:pPr>
      <w:pStyle w:val="Footer"/>
      <w:framePr w:w="1171" w:wrap="around" w:vAnchor="text" w:hAnchor="page" w:x="9644" w:y="1"/>
      <w:jc w:val="right"/>
      <w:rPr>
        <w:rStyle w:val="PageNumber"/>
        <w:rFonts w:ascii="Calibri Light" w:hAnsi="Calibri Light" w:cs="Arial"/>
        <w:color w:val="CD0E23"/>
        <w:sz w:val="20"/>
      </w:rPr>
    </w:pPr>
    <w:r w:rsidRPr="002F4E65">
      <w:rPr>
        <w:rStyle w:val="PageNumber"/>
        <w:rFonts w:ascii="Calibri Light" w:hAnsi="Calibri Light"/>
        <w:color w:val="CD0E23"/>
        <w:sz w:val="20"/>
      </w:rPr>
      <w:t xml:space="preserve">Page </w:t>
    </w:r>
    <w:r w:rsidRPr="002F4E65">
      <w:rPr>
        <w:rStyle w:val="PageNumber"/>
        <w:rFonts w:ascii="Calibri Light" w:hAnsi="Calibri Light"/>
        <w:color w:val="CD0E23"/>
        <w:sz w:val="20"/>
      </w:rPr>
      <w:fldChar w:fldCharType="begin"/>
    </w:r>
    <w:r w:rsidRPr="002F4E65">
      <w:rPr>
        <w:rStyle w:val="PageNumber"/>
        <w:rFonts w:ascii="Calibri Light" w:hAnsi="Calibri Light"/>
        <w:color w:val="CD0E23"/>
        <w:sz w:val="20"/>
      </w:rPr>
      <w:instrText xml:space="preserve"> PAGE </w:instrText>
    </w:r>
    <w:r w:rsidRPr="002F4E65">
      <w:rPr>
        <w:rStyle w:val="PageNumber"/>
        <w:rFonts w:ascii="Calibri Light" w:hAnsi="Calibri Light"/>
        <w:color w:val="CD0E23"/>
        <w:sz w:val="20"/>
      </w:rPr>
      <w:fldChar w:fldCharType="separate"/>
    </w:r>
    <w:r w:rsidR="002F4E65">
      <w:rPr>
        <w:rStyle w:val="PageNumber"/>
        <w:rFonts w:ascii="Calibri Light" w:hAnsi="Calibri Light"/>
        <w:noProof/>
        <w:color w:val="CD0E23"/>
        <w:sz w:val="20"/>
      </w:rPr>
      <w:t>1</w:t>
    </w:r>
    <w:r w:rsidRPr="002F4E65">
      <w:rPr>
        <w:rStyle w:val="PageNumber"/>
        <w:rFonts w:ascii="Calibri Light" w:hAnsi="Calibri Light"/>
        <w:color w:val="CD0E23"/>
        <w:sz w:val="20"/>
      </w:rPr>
      <w:fldChar w:fldCharType="end"/>
    </w:r>
    <w:r w:rsidRPr="002F4E65">
      <w:rPr>
        <w:rStyle w:val="PageNumber"/>
        <w:rFonts w:ascii="Calibri Light" w:hAnsi="Calibri Light"/>
        <w:color w:val="CD0E23"/>
        <w:sz w:val="20"/>
      </w:rPr>
      <w:t xml:space="preserve"> of </w:t>
    </w:r>
    <w:r w:rsidRPr="002F4E65">
      <w:rPr>
        <w:rStyle w:val="PageNumber"/>
        <w:rFonts w:ascii="Calibri Light" w:hAnsi="Calibri Light"/>
        <w:color w:val="CD0E23"/>
        <w:sz w:val="20"/>
      </w:rPr>
      <w:fldChar w:fldCharType="begin"/>
    </w:r>
    <w:r w:rsidRPr="002F4E65">
      <w:rPr>
        <w:rStyle w:val="PageNumber"/>
        <w:rFonts w:ascii="Calibri Light" w:hAnsi="Calibri Light"/>
        <w:color w:val="CD0E23"/>
        <w:sz w:val="20"/>
      </w:rPr>
      <w:instrText xml:space="preserve"> NUMPAGES </w:instrText>
    </w:r>
    <w:r w:rsidRPr="002F4E65">
      <w:rPr>
        <w:rStyle w:val="PageNumber"/>
        <w:rFonts w:ascii="Calibri Light" w:hAnsi="Calibri Light"/>
        <w:color w:val="CD0E23"/>
        <w:sz w:val="20"/>
      </w:rPr>
      <w:fldChar w:fldCharType="separate"/>
    </w:r>
    <w:r w:rsidR="002F4E65">
      <w:rPr>
        <w:rStyle w:val="PageNumber"/>
        <w:rFonts w:ascii="Calibri Light" w:hAnsi="Calibri Light"/>
        <w:noProof/>
        <w:color w:val="CD0E23"/>
        <w:sz w:val="20"/>
      </w:rPr>
      <w:t>3</w:t>
    </w:r>
    <w:r w:rsidRPr="002F4E65">
      <w:rPr>
        <w:rStyle w:val="PageNumber"/>
        <w:rFonts w:ascii="Calibri Light" w:hAnsi="Calibri Light"/>
        <w:color w:val="CD0E23"/>
        <w:sz w:val="20"/>
      </w:rPr>
      <w:fldChar w:fldCharType="end"/>
    </w:r>
  </w:p>
  <w:p w14:paraId="37F89F65" w14:textId="766635BA" w:rsidR="00847501" w:rsidRDefault="00847501">
    <w:pPr>
      <w:pStyle w:val="Body"/>
      <w:spacing w:after="0"/>
      <w:ind w:left="5040" w:firstLine="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CEA63" w14:textId="77777777" w:rsidR="00847501" w:rsidRDefault="00847501">
      <w:r>
        <w:separator/>
      </w:r>
    </w:p>
  </w:footnote>
  <w:footnote w:type="continuationSeparator" w:id="0">
    <w:p w14:paraId="6B402912" w14:textId="77777777" w:rsidR="00847501" w:rsidRDefault="008475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9B1EA" w14:textId="1A1AE8E6" w:rsidR="00847501" w:rsidRPr="0038550D" w:rsidRDefault="002F4E65" w:rsidP="0038550D">
    <w:pPr>
      <w:pStyle w:val="Header"/>
      <w:jc w:val="right"/>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4C5B483E" wp14:editId="0AD4116F">
          <wp:simplePos x="0" y="0"/>
          <wp:positionH relativeFrom="column">
            <wp:posOffset>0</wp:posOffset>
          </wp:positionH>
          <wp:positionV relativeFrom="paragraph">
            <wp:posOffset>-114935</wp:posOffset>
          </wp:positionV>
          <wp:extent cx="1656000" cy="47228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_logo.png"/>
                  <pic:cNvPicPr/>
                </pic:nvPicPr>
                <pic:blipFill>
                  <a:blip r:embed="rId1">
                    <a:extLst>
                      <a:ext uri="{28A0092B-C50C-407E-A947-70E740481C1C}">
                        <a14:useLocalDpi xmlns:a14="http://schemas.microsoft.com/office/drawing/2010/main" val="0"/>
                      </a:ext>
                    </a:extLst>
                  </a:blip>
                  <a:stretch>
                    <a:fillRect/>
                  </a:stretch>
                </pic:blipFill>
                <pic:spPr>
                  <a:xfrm>
                    <a:off x="0" y="0"/>
                    <a:ext cx="1656000" cy="472285"/>
                  </a:xfrm>
                  <a:prstGeom prst="rect">
                    <a:avLst/>
                  </a:prstGeom>
                </pic:spPr>
              </pic:pic>
            </a:graphicData>
          </a:graphic>
          <wp14:sizeRelH relativeFrom="page">
            <wp14:pctWidth>0</wp14:pctWidth>
          </wp14:sizeRelH>
          <wp14:sizeRelV relativeFrom="page">
            <wp14:pctHeight>0</wp14:pctHeight>
          </wp14:sizeRelV>
        </wp:anchor>
      </w:drawing>
    </w:r>
    <w:r w:rsidR="00847501" w:rsidRPr="0038550D">
      <w:rPr>
        <w:rFonts w:ascii="Calibri" w:hAnsi="Calibri"/>
        <w:sz w:val="22"/>
      </w:rPr>
      <w:t>2020 Arts Access Australia National Leadership Award</w:t>
    </w:r>
  </w:p>
  <w:p w14:paraId="3A5EFDC5" w14:textId="693A3A2B" w:rsidR="00847501" w:rsidRPr="0038550D" w:rsidRDefault="00847501" w:rsidP="0038550D">
    <w:pPr>
      <w:pStyle w:val="Header"/>
      <w:pBdr>
        <w:top w:val="none" w:sz="0" w:space="0" w:color="auto"/>
        <w:left w:val="none" w:sz="0" w:space="0" w:color="auto"/>
        <w:bottom w:val="single" w:sz="12" w:space="6" w:color="CD0E23"/>
        <w:right w:val="none" w:sz="0" w:space="0" w:color="auto"/>
        <w:between w:val="none" w:sz="0" w:space="0" w:color="auto"/>
        <w:bar w:val="none" w:sz="0" w:color="auto"/>
      </w:pBdr>
      <w:spacing w:after="120"/>
      <w:jc w:val="right"/>
      <w:rPr>
        <w:rFonts w:ascii="Calibri Light" w:hAnsi="Calibri Light"/>
        <w:sz w:val="20"/>
      </w:rPr>
    </w:pPr>
    <w:r w:rsidRPr="0038550D">
      <w:rPr>
        <w:rFonts w:ascii="Calibri Light" w:hAnsi="Calibri Light"/>
        <w:sz w:val="20"/>
      </w:rPr>
      <w:t>Terms and conditions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63B6" w14:textId="41C939E1" w:rsidR="00847501" w:rsidRDefault="00847501">
    <w:pPr>
      <w:pStyle w:val="Body"/>
      <w:spacing w:after="0"/>
      <w:rPr>
        <w:rFonts w:ascii="Calibri" w:eastAsia="Calibri" w:hAnsi="Calibri" w:cs="Calibri"/>
      </w:rPr>
    </w:pPr>
    <w:r>
      <w:rPr>
        <w:rFonts w:ascii="Calibri" w:eastAsia="Calibri" w:hAnsi="Calibri" w:cs="Calibri"/>
      </w:rPr>
      <w:tab/>
    </w:r>
  </w:p>
  <w:p w14:paraId="4A04F803" w14:textId="77777777" w:rsidR="00847501" w:rsidRDefault="00847501">
    <w:pPr>
      <w:pStyle w:val="Body"/>
      <w:shd w:val="clear" w:color="auto" w:fill="FFFFFF"/>
      <w:tabs>
        <w:tab w:val="center" w:pos="4320"/>
        <w:tab w:val="right" w:pos="8280"/>
      </w:tabs>
      <w:spacing w:after="0" w:line="240" w:lineRule="auto"/>
      <w:jc w:val="both"/>
      <w:rPr>
        <w:rFonts w:ascii="Regular" w:eastAsia="Regular" w:hAnsi="Regular" w:cs="Regular"/>
        <w:b/>
        <w:bCs/>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EF65C5"/>
    <w:multiLevelType w:val="hybridMultilevel"/>
    <w:tmpl w:val="F8AEF480"/>
    <w:lvl w:ilvl="0" w:tplc="08090001">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F185A"/>
    <w:multiLevelType w:val="hybridMultilevel"/>
    <w:tmpl w:val="C840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F16C0"/>
    <w:multiLevelType w:val="hybridMultilevel"/>
    <w:tmpl w:val="042A2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5F3E47"/>
    <w:multiLevelType w:val="hybridMultilevel"/>
    <w:tmpl w:val="F118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05ACF"/>
    <w:multiLevelType w:val="hybridMultilevel"/>
    <w:tmpl w:val="E274F8C4"/>
    <w:styleLink w:val="ImportedStyle1"/>
    <w:lvl w:ilvl="0" w:tplc="2108755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E8F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FC9D4E">
      <w:start w:val="1"/>
      <w:numFmt w:val="lowerRoman"/>
      <w:lvlText w:val="%3."/>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38F58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DCE63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4CCC">
      <w:start w:val="1"/>
      <w:numFmt w:val="lowerRoman"/>
      <w:lvlText w:val="%6."/>
      <w:lvlJc w:val="left"/>
      <w:pPr>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E0E2E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70888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8B1A4">
      <w:start w:val="1"/>
      <w:numFmt w:val="lowerRoman"/>
      <w:lvlText w:val="%9."/>
      <w:lvlJc w:val="left"/>
      <w:pPr>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3451B5C"/>
    <w:multiLevelType w:val="hybridMultilevel"/>
    <w:tmpl w:val="A81CAF5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657A80"/>
    <w:multiLevelType w:val="hybridMultilevel"/>
    <w:tmpl w:val="8B0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422BA"/>
    <w:multiLevelType w:val="hybridMultilevel"/>
    <w:tmpl w:val="D080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8E07AA"/>
    <w:multiLevelType w:val="hybridMultilevel"/>
    <w:tmpl w:val="8228D2C4"/>
    <w:styleLink w:val="ImportedStyle6"/>
    <w:lvl w:ilvl="0" w:tplc="6A048DD0">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2AB42A">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D64E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C80D0C">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64C6D2">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14D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929AA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AE6302">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B6D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AF56C73"/>
    <w:multiLevelType w:val="hybridMultilevel"/>
    <w:tmpl w:val="7C684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581BB7"/>
    <w:multiLevelType w:val="multilevel"/>
    <w:tmpl w:val="C1A20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C66367"/>
    <w:multiLevelType w:val="hybridMultilevel"/>
    <w:tmpl w:val="8CA89F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9E226B"/>
    <w:multiLevelType w:val="multilevel"/>
    <w:tmpl w:val="DA64E08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D40B4B"/>
    <w:multiLevelType w:val="hybridMultilevel"/>
    <w:tmpl w:val="DC4E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CE6276"/>
    <w:multiLevelType w:val="hybridMultilevel"/>
    <w:tmpl w:val="1FA094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2A0207"/>
    <w:multiLevelType w:val="hybridMultilevel"/>
    <w:tmpl w:val="092E7FD4"/>
    <w:styleLink w:val="ImportedStyle4"/>
    <w:lvl w:ilvl="0" w:tplc="8D64DA54">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2A0292">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4EC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6E348E">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683AA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85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B01DA0">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F01242">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D83A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24A4917"/>
    <w:multiLevelType w:val="hybridMultilevel"/>
    <w:tmpl w:val="2B360A5E"/>
    <w:numStyleLink w:val="ImportedStyle2"/>
  </w:abstractNum>
  <w:abstractNum w:abstractNumId="18">
    <w:nsid w:val="76074594"/>
    <w:multiLevelType w:val="hybridMultilevel"/>
    <w:tmpl w:val="2B360A5E"/>
    <w:styleLink w:val="ImportedStyle2"/>
    <w:lvl w:ilvl="0" w:tplc="2B360A5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D48772">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EA71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BE32F6">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E843D2">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89E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E0538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E728A">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9A3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84675EB"/>
    <w:multiLevelType w:val="hybridMultilevel"/>
    <w:tmpl w:val="F8C67E8A"/>
    <w:styleLink w:val="ImportedStyle3"/>
    <w:lvl w:ilvl="0" w:tplc="ECECD69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F467C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F631CE">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50B74E">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3E371C">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64D588">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3CBAAE">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722DDC">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F43872">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8"/>
  </w:num>
  <w:num w:numId="3">
    <w:abstractNumId w:val="19"/>
  </w:num>
  <w:num w:numId="4">
    <w:abstractNumId w:val="16"/>
  </w:num>
  <w:num w:numId="5">
    <w:abstractNumId w:val="9"/>
  </w:num>
  <w:num w:numId="6">
    <w:abstractNumId w:val="2"/>
  </w:num>
  <w:num w:numId="7">
    <w:abstractNumId w:val="0"/>
  </w:num>
  <w:num w:numId="8">
    <w:abstractNumId w:val="13"/>
  </w:num>
  <w:num w:numId="9">
    <w:abstractNumId w:val="3"/>
  </w:num>
  <w:num w:numId="10">
    <w:abstractNumId w:val="6"/>
  </w:num>
  <w:num w:numId="11">
    <w:abstractNumId w:val="1"/>
  </w:num>
  <w:num w:numId="12">
    <w:abstractNumId w:val="10"/>
  </w:num>
  <w:num w:numId="13">
    <w:abstractNumId w:val="7"/>
  </w:num>
  <w:num w:numId="14">
    <w:abstractNumId w:val="8"/>
  </w:num>
  <w:num w:numId="15">
    <w:abstractNumId w:val="15"/>
  </w:num>
  <w:num w:numId="16">
    <w:abstractNumId w:val="12"/>
  </w:num>
  <w:num w:numId="17">
    <w:abstractNumId w:val="14"/>
  </w:num>
  <w:num w:numId="18">
    <w:abstractNumId w:val="17"/>
  </w:num>
  <w:num w:numId="19">
    <w:abstractNumId w:val="11"/>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54"/>
    <w:rsid w:val="00000DF1"/>
    <w:rsid w:val="00014E46"/>
    <w:rsid w:val="000208C5"/>
    <w:rsid w:val="00037640"/>
    <w:rsid w:val="0004187F"/>
    <w:rsid w:val="00054455"/>
    <w:rsid w:val="00062ACF"/>
    <w:rsid w:val="00076A03"/>
    <w:rsid w:val="000775E2"/>
    <w:rsid w:val="00087CB6"/>
    <w:rsid w:val="000A3181"/>
    <w:rsid w:val="000D1220"/>
    <w:rsid w:val="000D4BD1"/>
    <w:rsid w:val="000E27C0"/>
    <w:rsid w:val="00122594"/>
    <w:rsid w:val="00147A3A"/>
    <w:rsid w:val="001726A4"/>
    <w:rsid w:val="00180BF6"/>
    <w:rsid w:val="001A60BC"/>
    <w:rsid w:val="001B48B6"/>
    <w:rsid w:val="001C58E6"/>
    <w:rsid w:val="001E133D"/>
    <w:rsid w:val="001F2E96"/>
    <w:rsid w:val="00217BC0"/>
    <w:rsid w:val="002351FB"/>
    <w:rsid w:val="0024588D"/>
    <w:rsid w:val="002743E3"/>
    <w:rsid w:val="0028595B"/>
    <w:rsid w:val="002926B2"/>
    <w:rsid w:val="002A0640"/>
    <w:rsid w:val="002E298E"/>
    <w:rsid w:val="002E35EA"/>
    <w:rsid w:val="002E6A78"/>
    <w:rsid w:val="002E7061"/>
    <w:rsid w:val="002F4E65"/>
    <w:rsid w:val="003024B8"/>
    <w:rsid w:val="00312D50"/>
    <w:rsid w:val="00334999"/>
    <w:rsid w:val="003426A1"/>
    <w:rsid w:val="00350A55"/>
    <w:rsid w:val="00353454"/>
    <w:rsid w:val="0035542C"/>
    <w:rsid w:val="0035588E"/>
    <w:rsid w:val="003641DD"/>
    <w:rsid w:val="00375075"/>
    <w:rsid w:val="00384F5F"/>
    <w:rsid w:val="0038550D"/>
    <w:rsid w:val="003A6063"/>
    <w:rsid w:val="003A630F"/>
    <w:rsid w:val="003B0152"/>
    <w:rsid w:val="003D38AC"/>
    <w:rsid w:val="00416A77"/>
    <w:rsid w:val="004244A4"/>
    <w:rsid w:val="0043100F"/>
    <w:rsid w:val="00433B64"/>
    <w:rsid w:val="00440151"/>
    <w:rsid w:val="004507A1"/>
    <w:rsid w:val="004A2DBE"/>
    <w:rsid w:val="004A5A5D"/>
    <w:rsid w:val="004F258C"/>
    <w:rsid w:val="004F7661"/>
    <w:rsid w:val="00534CBD"/>
    <w:rsid w:val="00546320"/>
    <w:rsid w:val="0057423E"/>
    <w:rsid w:val="00574E44"/>
    <w:rsid w:val="00586A79"/>
    <w:rsid w:val="00587F1A"/>
    <w:rsid w:val="005D5A63"/>
    <w:rsid w:val="005E111F"/>
    <w:rsid w:val="005E1F24"/>
    <w:rsid w:val="00606BC3"/>
    <w:rsid w:val="006178A4"/>
    <w:rsid w:val="00635FE8"/>
    <w:rsid w:val="0066550D"/>
    <w:rsid w:val="006662DE"/>
    <w:rsid w:val="0067371D"/>
    <w:rsid w:val="00677664"/>
    <w:rsid w:val="00697D6C"/>
    <w:rsid w:val="00697F88"/>
    <w:rsid w:val="006C0603"/>
    <w:rsid w:val="006E5C0B"/>
    <w:rsid w:val="006F4E96"/>
    <w:rsid w:val="00715800"/>
    <w:rsid w:val="00722367"/>
    <w:rsid w:val="007300BD"/>
    <w:rsid w:val="00746FA0"/>
    <w:rsid w:val="00747720"/>
    <w:rsid w:val="00747CC9"/>
    <w:rsid w:val="0078335C"/>
    <w:rsid w:val="007D3F02"/>
    <w:rsid w:val="0080040A"/>
    <w:rsid w:val="00813CAD"/>
    <w:rsid w:val="00814FC8"/>
    <w:rsid w:val="00824AAB"/>
    <w:rsid w:val="00837731"/>
    <w:rsid w:val="00842ABF"/>
    <w:rsid w:val="00847501"/>
    <w:rsid w:val="00850074"/>
    <w:rsid w:val="00863CF4"/>
    <w:rsid w:val="00867880"/>
    <w:rsid w:val="00891341"/>
    <w:rsid w:val="008A11E8"/>
    <w:rsid w:val="008B1075"/>
    <w:rsid w:val="008B7064"/>
    <w:rsid w:val="008B7C2F"/>
    <w:rsid w:val="008E32AD"/>
    <w:rsid w:val="00915D78"/>
    <w:rsid w:val="0092542A"/>
    <w:rsid w:val="00954E40"/>
    <w:rsid w:val="00974ECB"/>
    <w:rsid w:val="00981679"/>
    <w:rsid w:val="00997C23"/>
    <w:rsid w:val="009C2919"/>
    <w:rsid w:val="009C7C05"/>
    <w:rsid w:val="009D6533"/>
    <w:rsid w:val="00A25D2B"/>
    <w:rsid w:val="00A61FFB"/>
    <w:rsid w:val="00AB179A"/>
    <w:rsid w:val="00AC3C4E"/>
    <w:rsid w:val="00AF0A4F"/>
    <w:rsid w:val="00B03BE5"/>
    <w:rsid w:val="00B1267C"/>
    <w:rsid w:val="00B155AC"/>
    <w:rsid w:val="00B205B8"/>
    <w:rsid w:val="00B5037B"/>
    <w:rsid w:val="00B6036C"/>
    <w:rsid w:val="00B64155"/>
    <w:rsid w:val="00B72E3A"/>
    <w:rsid w:val="00B92275"/>
    <w:rsid w:val="00BC1987"/>
    <w:rsid w:val="00BC23F7"/>
    <w:rsid w:val="00BE0CF4"/>
    <w:rsid w:val="00BE38A5"/>
    <w:rsid w:val="00BE76F4"/>
    <w:rsid w:val="00C0576E"/>
    <w:rsid w:val="00C44876"/>
    <w:rsid w:val="00C45886"/>
    <w:rsid w:val="00C53FA6"/>
    <w:rsid w:val="00C724CA"/>
    <w:rsid w:val="00C73984"/>
    <w:rsid w:val="00CB7523"/>
    <w:rsid w:val="00CC6427"/>
    <w:rsid w:val="00CE5729"/>
    <w:rsid w:val="00CF1D02"/>
    <w:rsid w:val="00D30143"/>
    <w:rsid w:val="00D4151A"/>
    <w:rsid w:val="00D60942"/>
    <w:rsid w:val="00D627B8"/>
    <w:rsid w:val="00DB6CD8"/>
    <w:rsid w:val="00E15941"/>
    <w:rsid w:val="00E20556"/>
    <w:rsid w:val="00E309A1"/>
    <w:rsid w:val="00E333C2"/>
    <w:rsid w:val="00E34200"/>
    <w:rsid w:val="00E51289"/>
    <w:rsid w:val="00E57C21"/>
    <w:rsid w:val="00E8136C"/>
    <w:rsid w:val="00E81EF0"/>
    <w:rsid w:val="00E91425"/>
    <w:rsid w:val="00EA16D7"/>
    <w:rsid w:val="00EA535C"/>
    <w:rsid w:val="00EC54F0"/>
    <w:rsid w:val="00EE2358"/>
    <w:rsid w:val="00EF492D"/>
    <w:rsid w:val="00EF6440"/>
    <w:rsid w:val="00F027B3"/>
    <w:rsid w:val="00F502F1"/>
    <w:rsid w:val="00F95F95"/>
    <w:rsid w:val="00F95FAE"/>
    <w:rsid w:val="00FA1219"/>
    <w:rsid w:val="00FF1E19"/>
    <w:rsid w:val="00FF5514"/>
    <w:rsid w:val="00FF7F84"/>
    <w:rsid w:val="2DD722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C8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Heading1">
    <w:name w:val="heading 1"/>
    <w:basedOn w:val="Normal"/>
    <w:next w:val="Normal"/>
    <w:link w:val="Heading1Char"/>
    <w:uiPriority w:val="9"/>
    <w:qFormat/>
    <w:rsid w:val="008913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Body"/>
    <w:pPr>
      <w:keepNext/>
      <w:keepLines/>
      <w:spacing w:before="360" w:line="276" w:lineRule="auto"/>
      <w:outlineLvl w:val="1"/>
    </w:pPr>
    <w:rPr>
      <w:rFonts w:ascii="Arial" w:eastAsia="Arial" w:hAnsi="Arial" w:cs="Arial"/>
      <w:b/>
      <w:bCs/>
      <w:color w:val="000000"/>
      <w:sz w:val="28"/>
      <w:szCs w:val="28"/>
      <w:u w:color="000000"/>
    </w:rPr>
  </w:style>
  <w:style w:type="paragraph" w:styleId="Heading3">
    <w:name w:val="heading 3"/>
    <w:next w:val="Body"/>
    <w:pPr>
      <w:keepNext/>
      <w:keepLines/>
      <w:spacing w:before="200" w:line="276" w:lineRule="auto"/>
      <w:ind w:left="720"/>
      <w:outlineLvl w:val="2"/>
    </w:pPr>
    <w:rPr>
      <w:rFonts w:ascii="Arial" w:eastAsia="Arial" w:hAnsi="Arial" w:cs="Arial"/>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40" w:line="276" w:lineRule="auto"/>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Heading">
    <w:name w:val="Heading"/>
    <w:next w:val="Body"/>
    <w:pPr>
      <w:spacing w:before="100" w:after="480" w:line="276" w:lineRule="auto"/>
    </w:pPr>
    <w:rPr>
      <w:rFonts w:ascii="Arial" w:eastAsia="Arial" w:hAnsi="Arial" w:cs="Arial"/>
      <w:b/>
      <w:bCs/>
      <w:color w:val="000000"/>
      <w:sz w:val="36"/>
      <w:szCs w:val="36"/>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character" w:customStyle="1" w:styleId="None">
    <w:name w:val="None"/>
  </w:style>
  <w:style w:type="character" w:customStyle="1" w:styleId="Hyperlink0">
    <w:name w:val="Hyperlink.0"/>
    <w:basedOn w:val="None"/>
    <w:rPr>
      <w:color w:val="1155CC"/>
      <w:u w:val="single" w:color="1155CC"/>
    </w:rPr>
  </w:style>
  <w:style w:type="numbering" w:customStyle="1" w:styleId="ImportedStyle4">
    <w:name w:val="Imported Style 4"/>
    <w:pPr>
      <w:numPr>
        <w:numId w:val="4"/>
      </w:numPr>
    </w:pPr>
  </w:style>
  <w:style w:type="numbering" w:customStyle="1" w:styleId="ImportedStyle6">
    <w:name w:val="Imported Style 6"/>
    <w:pPr>
      <w:numPr>
        <w:numId w:val="5"/>
      </w:numPr>
    </w:pPr>
  </w:style>
  <w:style w:type="paragraph" w:styleId="Header">
    <w:name w:val="header"/>
    <w:basedOn w:val="Normal"/>
    <w:link w:val="HeaderChar"/>
    <w:uiPriority w:val="99"/>
    <w:unhideWhenUsed/>
    <w:rsid w:val="004507A1"/>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HeaderChar">
    <w:name w:val="Header Char"/>
    <w:basedOn w:val="DefaultParagraphFont"/>
    <w:link w:val="Header"/>
    <w:uiPriority w:val="99"/>
    <w:rsid w:val="004507A1"/>
    <w:rPr>
      <w:sz w:val="24"/>
      <w:szCs w:val="24"/>
      <w:lang w:val="en-US"/>
    </w:rPr>
  </w:style>
  <w:style w:type="paragraph" w:styleId="Footer">
    <w:name w:val="footer"/>
    <w:basedOn w:val="Normal"/>
    <w:link w:val="FooterChar"/>
    <w:uiPriority w:val="99"/>
    <w:unhideWhenUsed/>
    <w:rsid w:val="004507A1"/>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FooterChar">
    <w:name w:val="Footer Char"/>
    <w:basedOn w:val="DefaultParagraphFont"/>
    <w:link w:val="Footer"/>
    <w:uiPriority w:val="99"/>
    <w:rsid w:val="004507A1"/>
    <w:rPr>
      <w:sz w:val="24"/>
      <w:szCs w:val="24"/>
      <w:lang w:val="en-US"/>
    </w:rPr>
  </w:style>
  <w:style w:type="character" w:styleId="PageNumber">
    <w:name w:val="page number"/>
    <w:basedOn w:val="DefaultParagraphFont"/>
    <w:uiPriority w:val="99"/>
    <w:semiHidden/>
    <w:unhideWhenUsed/>
    <w:rsid w:val="00C73984"/>
  </w:style>
  <w:style w:type="paragraph" w:styleId="Caption">
    <w:name w:val="caption"/>
    <w:basedOn w:val="Normal"/>
    <w:next w:val="Normal"/>
    <w:uiPriority w:val="35"/>
    <w:unhideWhenUsed/>
    <w:qFormat/>
    <w:rsid w:val="0028595B"/>
    <w:pPr>
      <w:pBdr>
        <w:top w:val="nil"/>
        <w:left w:val="nil"/>
        <w:bottom w:val="nil"/>
        <w:right w:val="nil"/>
        <w:between w:val="nil"/>
        <w:bar w:val="nil"/>
      </w:pBdr>
      <w:spacing w:after="200"/>
    </w:pPr>
    <w:rPr>
      <w:rFonts w:eastAsia="Arial Unicode MS"/>
      <w:b/>
      <w:bCs/>
      <w:color w:val="4F81BD" w:themeColor="accent1"/>
      <w:sz w:val="18"/>
      <w:szCs w:val="18"/>
      <w:bdr w:val="nil"/>
      <w:lang w:val="en-US" w:eastAsia="en-US"/>
    </w:rPr>
  </w:style>
  <w:style w:type="character" w:styleId="CommentReference">
    <w:name w:val="annotation reference"/>
    <w:basedOn w:val="DefaultParagraphFont"/>
    <w:uiPriority w:val="99"/>
    <w:semiHidden/>
    <w:unhideWhenUsed/>
    <w:rsid w:val="00E51289"/>
    <w:rPr>
      <w:sz w:val="18"/>
      <w:szCs w:val="18"/>
    </w:rPr>
  </w:style>
  <w:style w:type="paragraph" w:styleId="CommentText">
    <w:name w:val="annotation text"/>
    <w:basedOn w:val="Normal"/>
    <w:link w:val="CommentTextChar"/>
    <w:uiPriority w:val="99"/>
    <w:semiHidden/>
    <w:unhideWhenUsed/>
    <w:rsid w:val="00E51289"/>
    <w:pPr>
      <w:pBdr>
        <w:top w:val="nil"/>
        <w:left w:val="nil"/>
        <w:bottom w:val="nil"/>
        <w:right w:val="nil"/>
        <w:between w:val="nil"/>
        <w:bar w:val="nil"/>
      </w:pBdr>
    </w:pPr>
    <w:rPr>
      <w:rFonts w:eastAsia="Arial Unicode MS"/>
      <w:bdr w:val="nil"/>
      <w:lang w:val="en-US" w:eastAsia="en-US"/>
    </w:rPr>
  </w:style>
  <w:style w:type="character" w:customStyle="1" w:styleId="CommentTextChar">
    <w:name w:val="Comment Text Char"/>
    <w:basedOn w:val="DefaultParagraphFont"/>
    <w:link w:val="CommentText"/>
    <w:uiPriority w:val="99"/>
    <w:semiHidden/>
    <w:rsid w:val="00E51289"/>
    <w:rPr>
      <w:sz w:val="24"/>
      <w:szCs w:val="24"/>
      <w:lang w:val="en-US"/>
    </w:rPr>
  </w:style>
  <w:style w:type="paragraph" w:styleId="CommentSubject">
    <w:name w:val="annotation subject"/>
    <w:basedOn w:val="CommentText"/>
    <w:next w:val="CommentText"/>
    <w:link w:val="CommentSubjectChar"/>
    <w:uiPriority w:val="99"/>
    <w:semiHidden/>
    <w:unhideWhenUsed/>
    <w:rsid w:val="00E51289"/>
    <w:rPr>
      <w:b/>
      <w:bCs/>
      <w:sz w:val="20"/>
      <w:szCs w:val="20"/>
    </w:rPr>
  </w:style>
  <w:style w:type="character" w:customStyle="1" w:styleId="CommentSubjectChar">
    <w:name w:val="Comment Subject Char"/>
    <w:basedOn w:val="CommentTextChar"/>
    <w:link w:val="CommentSubject"/>
    <w:uiPriority w:val="99"/>
    <w:semiHidden/>
    <w:rsid w:val="00E51289"/>
    <w:rPr>
      <w:b/>
      <w:bCs/>
      <w:sz w:val="24"/>
      <w:szCs w:val="24"/>
      <w:lang w:val="en-US"/>
    </w:rPr>
  </w:style>
  <w:style w:type="paragraph" w:styleId="Revision">
    <w:name w:val="Revision"/>
    <w:hidden/>
    <w:uiPriority w:val="99"/>
    <w:semiHidden/>
    <w:rsid w:val="00E5128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BalloonText">
    <w:name w:val="Balloon Text"/>
    <w:basedOn w:val="Normal"/>
    <w:link w:val="BalloonTextChar"/>
    <w:uiPriority w:val="99"/>
    <w:semiHidden/>
    <w:unhideWhenUsed/>
    <w:rsid w:val="00E51289"/>
    <w:pPr>
      <w:pBdr>
        <w:top w:val="nil"/>
        <w:left w:val="nil"/>
        <w:bottom w:val="nil"/>
        <w:right w:val="nil"/>
        <w:between w:val="nil"/>
        <w:bar w:val="nil"/>
      </w:pBdr>
    </w:pPr>
    <w:rPr>
      <w:rFonts w:ascii="Lucida Grande" w:eastAsia="Arial Unicode MS" w:hAnsi="Lucida Grande" w:cs="Lucida Grande"/>
      <w:sz w:val="18"/>
      <w:szCs w:val="18"/>
      <w:bdr w:val="nil"/>
      <w:lang w:val="en-US" w:eastAsia="en-US"/>
    </w:rPr>
  </w:style>
  <w:style w:type="character" w:customStyle="1" w:styleId="BalloonTextChar">
    <w:name w:val="Balloon Text Char"/>
    <w:basedOn w:val="DefaultParagraphFont"/>
    <w:link w:val="BalloonText"/>
    <w:uiPriority w:val="99"/>
    <w:semiHidden/>
    <w:rsid w:val="00E51289"/>
    <w:rPr>
      <w:rFonts w:ascii="Lucida Grande" w:hAnsi="Lucida Grande" w:cs="Lucida Grande"/>
      <w:sz w:val="18"/>
      <w:szCs w:val="18"/>
      <w:lang w:val="en-US"/>
    </w:rPr>
  </w:style>
  <w:style w:type="paragraph" w:styleId="NormalWeb">
    <w:name w:val="Normal (Web)"/>
    <w:basedOn w:val="Normal"/>
    <w:uiPriority w:val="99"/>
    <w:unhideWhenUsed/>
    <w:rsid w:val="00722367"/>
    <w:pPr>
      <w:spacing w:before="100" w:beforeAutospacing="1" w:after="100" w:afterAutospacing="1"/>
    </w:pPr>
  </w:style>
  <w:style w:type="paragraph" w:customStyle="1" w:styleId="li1">
    <w:name w:val="li1"/>
    <w:basedOn w:val="Normal"/>
    <w:rsid w:val="00722367"/>
    <w:pPr>
      <w:spacing w:before="100" w:beforeAutospacing="1" w:after="100" w:afterAutospacing="1"/>
    </w:pPr>
  </w:style>
  <w:style w:type="character" w:customStyle="1" w:styleId="s2">
    <w:name w:val="s2"/>
    <w:basedOn w:val="DefaultParagraphFont"/>
    <w:rsid w:val="00722367"/>
  </w:style>
  <w:style w:type="paragraph" w:styleId="ListParagraph">
    <w:name w:val="List Paragraph"/>
    <w:basedOn w:val="Normal"/>
    <w:uiPriority w:val="34"/>
    <w:qFormat/>
    <w:rsid w:val="009C2919"/>
    <w:pPr>
      <w:spacing w:after="240" w:line="480" w:lineRule="auto"/>
      <w:ind w:left="720"/>
      <w:contextualSpacing/>
      <w:jc w:val="both"/>
    </w:pPr>
    <w:rPr>
      <w:rFonts w:ascii="Regular" w:eastAsiaTheme="minorEastAsia" w:hAnsi="Regular" w:cstheme="minorBidi"/>
      <w:b/>
      <w:bCs/>
      <w:sz w:val="20"/>
      <w:szCs w:val="20"/>
      <w:lang w:eastAsia="ja-JP"/>
    </w:rPr>
  </w:style>
  <w:style w:type="character" w:styleId="FollowedHyperlink">
    <w:name w:val="FollowedHyperlink"/>
    <w:basedOn w:val="DefaultParagraphFont"/>
    <w:uiPriority w:val="99"/>
    <w:semiHidden/>
    <w:unhideWhenUsed/>
    <w:rsid w:val="003B0152"/>
    <w:rPr>
      <w:color w:val="FF00FF" w:themeColor="followedHyperlink"/>
      <w:u w:val="single"/>
    </w:rPr>
  </w:style>
  <w:style w:type="character" w:customStyle="1" w:styleId="UnresolvedMention">
    <w:name w:val="Unresolved Mention"/>
    <w:basedOn w:val="DefaultParagraphFont"/>
    <w:uiPriority w:val="99"/>
    <w:semiHidden/>
    <w:unhideWhenUsed/>
    <w:rsid w:val="003B0152"/>
    <w:rPr>
      <w:color w:val="605E5C"/>
      <w:shd w:val="clear" w:color="auto" w:fill="E1DFDD"/>
    </w:rPr>
  </w:style>
  <w:style w:type="character" w:customStyle="1" w:styleId="Heading1Char">
    <w:name w:val="Heading 1 Char"/>
    <w:basedOn w:val="DefaultParagraphFont"/>
    <w:link w:val="Heading1"/>
    <w:uiPriority w:val="9"/>
    <w:rsid w:val="00891341"/>
    <w:rPr>
      <w:rFonts w:asciiTheme="majorHAnsi" w:eastAsiaTheme="majorEastAsia" w:hAnsiTheme="majorHAnsi" w:cstheme="majorBidi"/>
      <w:b/>
      <w:bCs/>
      <w:color w:val="345A8A" w:themeColor="accent1" w:themeShade="B5"/>
      <w:sz w:val="32"/>
      <w:szCs w:val="32"/>
      <w:bdr w:val="none" w:sz="0" w:space="0" w:color="auto"/>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Heading1">
    <w:name w:val="heading 1"/>
    <w:basedOn w:val="Normal"/>
    <w:next w:val="Normal"/>
    <w:link w:val="Heading1Char"/>
    <w:uiPriority w:val="9"/>
    <w:qFormat/>
    <w:rsid w:val="008913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Body"/>
    <w:pPr>
      <w:keepNext/>
      <w:keepLines/>
      <w:spacing w:before="360" w:line="276" w:lineRule="auto"/>
      <w:outlineLvl w:val="1"/>
    </w:pPr>
    <w:rPr>
      <w:rFonts w:ascii="Arial" w:eastAsia="Arial" w:hAnsi="Arial" w:cs="Arial"/>
      <w:b/>
      <w:bCs/>
      <w:color w:val="000000"/>
      <w:sz w:val="28"/>
      <w:szCs w:val="28"/>
      <w:u w:color="000000"/>
    </w:rPr>
  </w:style>
  <w:style w:type="paragraph" w:styleId="Heading3">
    <w:name w:val="heading 3"/>
    <w:next w:val="Body"/>
    <w:pPr>
      <w:keepNext/>
      <w:keepLines/>
      <w:spacing w:before="200" w:line="276" w:lineRule="auto"/>
      <w:ind w:left="720"/>
      <w:outlineLvl w:val="2"/>
    </w:pPr>
    <w:rPr>
      <w:rFonts w:ascii="Arial" w:eastAsia="Arial" w:hAnsi="Arial" w:cs="Arial"/>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40" w:line="276" w:lineRule="auto"/>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Heading">
    <w:name w:val="Heading"/>
    <w:next w:val="Body"/>
    <w:pPr>
      <w:spacing w:before="100" w:after="480" w:line="276" w:lineRule="auto"/>
    </w:pPr>
    <w:rPr>
      <w:rFonts w:ascii="Arial" w:eastAsia="Arial" w:hAnsi="Arial" w:cs="Arial"/>
      <w:b/>
      <w:bCs/>
      <w:color w:val="000000"/>
      <w:sz w:val="36"/>
      <w:szCs w:val="36"/>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character" w:customStyle="1" w:styleId="None">
    <w:name w:val="None"/>
  </w:style>
  <w:style w:type="character" w:customStyle="1" w:styleId="Hyperlink0">
    <w:name w:val="Hyperlink.0"/>
    <w:basedOn w:val="None"/>
    <w:rPr>
      <w:color w:val="1155CC"/>
      <w:u w:val="single" w:color="1155CC"/>
    </w:rPr>
  </w:style>
  <w:style w:type="numbering" w:customStyle="1" w:styleId="ImportedStyle4">
    <w:name w:val="Imported Style 4"/>
    <w:pPr>
      <w:numPr>
        <w:numId w:val="4"/>
      </w:numPr>
    </w:pPr>
  </w:style>
  <w:style w:type="numbering" w:customStyle="1" w:styleId="ImportedStyle6">
    <w:name w:val="Imported Style 6"/>
    <w:pPr>
      <w:numPr>
        <w:numId w:val="5"/>
      </w:numPr>
    </w:pPr>
  </w:style>
  <w:style w:type="paragraph" w:styleId="Header">
    <w:name w:val="header"/>
    <w:basedOn w:val="Normal"/>
    <w:link w:val="HeaderChar"/>
    <w:uiPriority w:val="99"/>
    <w:unhideWhenUsed/>
    <w:rsid w:val="004507A1"/>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HeaderChar">
    <w:name w:val="Header Char"/>
    <w:basedOn w:val="DefaultParagraphFont"/>
    <w:link w:val="Header"/>
    <w:uiPriority w:val="99"/>
    <w:rsid w:val="004507A1"/>
    <w:rPr>
      <w:sz w:val="24"/>
      <w:szCs w:val="24"/>
      <w:lang w:val="en-US"/>
    </w:rPr>
  </w:style>
  <w:style w:type="paragraph" w:styleId="Footer">
    <w:name w:val="footer"/>
    <w:basedOn w:val="Normal"/>
    <w:link w:val="FooterChar"/>
    <w:uiPriority w:val="99"/>
    <w:unhideWhenUsed/>
    <w:rsid w:val="004507A1"/>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FooterChar">
    <w:name w:val="Footer Char"/>
    <w:basedOn w:val="DefaultParagraphFont"/>
    <w:link w:val="Footer"/>
    <w:uiPriority w:val="99"/>
    <w:rsid w:val="004507A1"/>
    <w:rPr>
      <w:sz w:val="24"/>
      <w:szCs w:val="24"/>
      <w:lang w:val="en-US"/>
    </w:rPr>
  </w:style>
  <w:style w:type="character" w:styleId="PageNumber">
    <w:name w:val="page number"/>
    <w:basedOn w:val="DefaultParagraphFont"/>
    <w:uiPriority w:val="99"/>
    <w:semiHidden/>
    <w:unhideWhenUsed/>
    <w:rsid w:val="00C73984"/>
  </w:style>
  <w:style w:type="paragraph" w:styleId="Caption">
    <w:name w:val="caption"/>
    <w:basedOn w:val="Normal"/>
    <w:next w:val="Normal"/>
    <w:uiPriority w:val="35"/>
    <w:unhideWhenUsed/>
    <w:qFormat/>
    <w:rsid w:val="0028595B"/>
    <w:pPr>
      <w:pBdr>
        <w:top w:val="nil"/>
        <w:left w:val="nil"/>
        <w:bottom w:val="nil"/>
        <w:right w:val="nil"/>
        <w:between w:val="nil"/>
        <w:bar w:val="nil"/>
      </w:pBdr>
      <w:spacing w:after="200"/>
    </w:pPr>
    <w:rPr>
      <w:rFonts w:eastAsia="Arial Unicode MS"/>
      <w:b/>
      <w:bCs/>
      <w:color w:val="4F81BD" w:themeColor="accent1"/>
      <w:sz w:val="18"/>
      <w:szCs w:val="18"/>
      <w:bdr w:val="nil"/>
      <w:lang w:val="en-US" w:eastAsia="en-US"/>
    </w:rPr>
  </w:style>
  <w:style w:type="character" w:styleId="CommentReference">
    <w:name w:val="annotation reference"/>
    <w:basedOn w:val="DefaultParagraphFont"/>
    <w:uiPriority w:val="99"/>
    <w:semiHidden/>
    <w:unhideWhenUsed/>
    <w:rsid w:val="00E51289"/>
    <w:rPr>
      <w:sz w:val="18"/>
      <w:szCs w:val="18"/>
    </w:rPr>
  </w:style>
  <w:style w:type="paragraph" w:styleId="CommentText">
    <w:name w:val="annotation text"/>
    <w:basedOn w:val="Normal"/>
    <w:link w:val="CommentTextChar"/>
    <w:uiPriority w:val="99"/>
    <w:semiHidden/>
    <w:unhideWhenUsed/>
    <w:rsid w:val="00E51289"/>
    <w:pPr>
      <w:pBdr>
        <w:top w:val="nil"/>
        <w:left w:val="nil"/>
        <w:bottom w:val="nil"/>
        <w:right w:val="nil"/>
        <w:between w:val="nil"/>
        <w:bar w:val="nil"/>
      </w:pBdr>
    </w:pPr>
    <w:rPr>
      <w:rFonts w:eastAsia="Arial Unicode MS"/>
      <w:bdr w:val="nil"/>
      <w:lang w:val="en-US" w:eastAsia="en-US"/>
    </w:rPr>
  </w:style>
  <w:style w:type="character" w:customStyle="1" w:styleId="CommentTextChar">
    <w:name w:val="Comment Text Char"/>
    <w:basedOn w:val="DefaultParagraphFont"/>
    <w:link w:val="CommentText"/>
    <w:uiPriority w:val="99"/>
    <w:semiHidden/>
    <w:rsid w:val="00E51289"/>
    <w:rPr>
      <w:sz w:val="24"/>
      <w:szCs w:val="24"/>
      <w:lang w:val="en-US"/>
    </w:rPr>
  </w:style>
  <w:style w:type="paragraph" w:styleId="CommentSubject">
    <w:name w:val="annotation subject"/>
    <w:basedOn w:val="CommentText"/>
    <w:next w:val="CommentText"/>
    <w:link w:val="CommentSubjectChar"/>
    <w:uiPriority w:val="99"/>
    <w:semiHidden/>
    <w:unhideWhenUsed/>
    <w:rsid w:val="00E51289"/>
    <w:rPr>
      <w:b/>
      <w:bCs/>
      <w:sz w:val="20"/>
      <w:szCs w:val="20"/>
    </w:rPr>
  </w:style>
  <w:style w:type="character" w:customStyle="1" w:styleId="CommentSubjectChar">
    <w:name w:val="Comment Subject Char"/>
    <w:basedOn w:val="CommentTextChar"/>
    <w:link w:val="CommentSubject"/>
    <w:uiPriority w:val="99"/>
    <w:semiHidden/>
    <w:rsid w:val="00E51289"/>
    <w:rPr>
      <w:b/>
      <w:bCs/>
      <w:sz w:val="24"/>
      <w:szCs w:val="24"/>
      <w:lang w:val="en-US"/>
    </w:rPr>
  </w:style>
  <w:style w:type="paragraph" w:styleId="Revision">
    <w:name w:val="Revision"/>
    <w:hidden/>
    <w:uiPriority w:val="99"/>
    <w:semiHidden/>
    <w:rsid w:val="00E5128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BalloonText">
    <w:name w:val="Balloon Text"/>
    <w:basedOn w:val="Normal"/>
    <w:link w:val="BalloonTextChar"/>
    <w:uiPriority w:val="99"/>
    <w:semiHidden/>
    <w:unhideWhenUsed/>
    <w:rsid w:val="00E51289"/>
    <w:pPr>
      <w:pBdr>
        <w:top w:val="nil"/>
        <w:left w:val="nil"/>
        <w:bottom w:val="nil"/>
        <w:right w:val="nil"/>
        <w:between w:val="nil"/>
        <w:bar w:val="nil"/>
      </w:pBdr>
    </w:pPr>
    <w:rPr>
      <w:rFonts w:ascii="Lucida Grande" w:eastAsia="Arial Unicode MS" w:hAnsi="Lucida Grande" w:cs="Lucida Grande"/>
      <w:sz w:val="18"/>
      <w:szCs w:val="18"/>
      <w:bdr w:val="nil"/>
      <w:lang w:val="en-US" w:eastAsia="en-US"/>
    </w:rPr>
  </w:style>
  <w:style w:type="character" w:customStyle="1" w:styleId="BalloonTextChar">
    <w:name w:val="Balloon Text Char"/>
    <w:basedOn w:val="DefaultParagraphFont"/>
    <w:link w:val="BalloonText"/>
    <w:uiPriority w:val="99"/>
    <w:semiHidden/>
    <w:rsid w:val="00E51289"/>
    <w:rPr>
      <w:rFonts w:ascii="Lucida Grande" w:hAnsi="Lucida Grande" w:cs="Lucida Grande"/>
      <w:sz w:val="18"/>
      <w:szCs w:val="18"/>
      <w:lang w:val="en-US"/>
    </w:rPr>
  </w:style>
  <w:style w:type="paragraph" w:styleId="NormalWeb">
    <w:name w:val="Normal (Web)"/>
    <w:basedOn w:val="Normal"/>
    <w:uiPriority w:val="99"/>
    <w:unhideWhenUsed/>
    <w:rsid w:val="00722367"/>
    <w:pPr>
      <w:spacing w:before="100" w:beforeAutospacing="1" w:after="100" w:afterAutospacing="1"/>
    </w:pPr>
  </w:style>
  <w:style w:type="paragraph" w:customStyle="1" w:styleId="li1">
    <w:name w:val="li1"/>
    <w:basedOn w:val="Normal"/>
    <w:rsid w:val="00722367"/>
    <w:pPr>
      <w:spacing w:before="100" w:beforeAutospacing="1" w:after="100" w:afterAutospacing="1"/>
    </w:pPr>
  </w:style>
  <w:style w:type="character" w:customStyle="1" w:styleId="s2">
    <w:name w:val="s2"/>
    <w:basedOn w:val="DefaultParagraphFont"/>
    <w:rsid w:val="00722367"/>
  </w:style>
  <w:style w:type="paragraph" w:styleId="ListParagraph">
    <w:name w:val="List Paragraph"/>
    <w:basedOn w:val="Normal"/>
    <w:uiPriority w:val="34"/>
    <w:qFormat/>
    <w:rsid w:val="009C2919"/>
    <w:pPr>
      <w:spacing w:after="240" w:line="480" w:lineRule="auto"/>
      <w:ind w:left="720"/>
      <w:contextualSpacing/>
      <w:jc w:val="both"/>
    </w:pPr>
    <w:rPr>
      <w:rFonts w:ascii="Regular" w:eastAsiaTheme="minorEastAsia" w:hAnsi="Regular" w:cstheme="minorBidi"/>
      <w:b/>
      <w:bCs/>
      <w:sz w:val="20"/>
      <w:szCs w:val="20"/>
      <w:lang w:eastAsia="ja-JP"/>
    </w:rPr>
  </w:style>
  <w:style w:type="character" w:styleId="FollowedHyperlink">
    <w:name w:val="FollowedHyperlink"/>
    <w:basedOn w:val="DefaultParagraphFont"/>
    <w:uiPriority w:val="99"/>
    <w:semiHidden/>
    <w:unhideWhenUsed/>
    <w:rsid w:val="003B0152"/>
    <w:rPr>
      <w:color w:val="FF00FF" w:themeColor="followedHyperlink"/>
      <w:u w:val="single"/>
    </w:rPr>
  </w:style>
  <w:style w:type="character" w:customStyle="1" w:styleId="UnresolvedMention">
    <w:name w:val="Unresolved Mention"/>
    <w:basedOn w:val="DefaultParagraphFont"/>
    <w:uiPriority w:val="99"/>
    <w:semiHidden/>
    <w:unhideWhenUsed/>
    <w:rsid w:val="003B0152"/>
    <w:rPr>
      <w:color w:val="605E5C"/>
      <w:shd w:val="clear" w:color="auto" w:fill="E1DFDD"/>
    </w:rPr>
  </w:style>
  <w:style w:type="character" w:customStyle="1" w:styleId="Heading1Char">
    <w:name w:val="Heading 1 Char"/>
    <w:basedOn w:val="DefaultParagraphFont"/>
    <w:link w:val="Heading1"/>
    <w:uiPriority w:val="9"/>
    <w:rsid w:val="00891341"/>
    <w:rPr>
      <w:rFonts w:asciiTheme="majorHAnsi" w:eastAsiaTheme="majorEastAsia" w:hAnsiTheme="majorHAnsi" w:cstheme="majorBidi"/>
      <w:b/>
      <w:bCs/>
      <w:color w:val="345A8A" w:themeColor="accent1" w:themeShade="B5"/>
      <w:sz w:val="32"/>
      <w:szCs w:val="32"/>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699">
      <w:bodyDiv w:val="1"/>
      <w:marLeft w:val="0"/>
      <w:marRight w:val="0"/>
      <w:marTop w:val="0"/>
      <w:marBottom w:val="0"/>
      <w:divBdr>
        <w:top w:val="none" w:sz="0" w:space="0" w:color="auto"/>
        <w:left w:val="none" w:sz="0" w:space="0" w:color="auto"/>
        <w:bottom w:val="none" w:sz="0" w:space="0" w:color="auto"/>
        <w:right w:val="none" w:sz="0" w:space="0" w:color="auto"/>
      </w:divBdr>
    </w:div>
    <w:div w:id="254751947">
      <w:bodyDiv w:val="1"/>
      <w:marLeft w:val="0"/>
      <w:marRight w:val="0"/>
      <w:marTop w:val="0"/>
      <w:marBottom w:val="0"/>
      <w:divBdr>
        <w:top w:val="none" w:sz="0" w:space="0" w:color="auto"/>
        <w:left w:val="none" w:sz="0" w:space="0" w:color="auto"/>
        <w:bottom w:val="none" w:sz="0" w:space="0" w:color="auto"/>
        <w:right w:val="none" w:sz="0" w:space="0" w:color="auto"/>
      </w:divBdr>
      <w:divsChild>
        <w:div w:id="1601765655">
          <w:marLeft w:val="0"/>
          <w:marRight w:val="0"/>
          <w:marTop w:val="0"/>
          <w:marBottom w:val="0"/>
          <w:divBdr>
            <w:top w:val="none" w:sz="0" w:space="0" w:color="auto"/>
            <w:left w:val="none" w:sz="0" w:space="0" w:color="auto"/>
            <w:bottom w:val="none" w:sz="0" w:space="0" w:color="auto"/>
            <w:right w:val="none" w:sz="0" w:space="0" w:color="auto"/>
          </w:divBdr>
        </w:div>
        <w:div w:id="1515803745">
          <w:marLeft w:val="0"/>
          <w:marRight w:val="0"/>
          <w:marTop w:val="0"/>
          <w:marBottom w:val="0"/>
          <w:divBdr>
            <w:top w:val="none" w:sz="0" w:space="0" w:color="auto"/>
            <w:left w:val="none" w:sz="0" w:space="0" w:color="auto"/>
            <w:bottom w:val="none" w:sz="0" w:space="0" w:color="auto"/>
            <w:right w:val="none" w:sz="0" w:space="0" w:color="auto"/>
          </w:divBdr>
        </w:div>
        <w:div w:id="901260383">
          <w:marLeft w:val="0"/>
          <w:marRight w:val="0"/>
          <w:marTop w:val="0"/>
          <w:marBottom w:val="0"/>
          <w:divBdr>
            <w:top w:val="none" w:sz="0" w:space="0" w:color="auto"/>
            <w:left w:val="none" w:sz="0" w:space="0" w:color="auto"/>
            <w:bottom w:val="none" w:sz="0" w:space="0" w:color="auto"/>
            <w:right w:val="none" w:sz="0" w:space="0" w:color="auto"/>
          </w:divBdr>
        </w:div>
        <w:div w:id="1955818277">
          <w:marLeft w:val="0"/>
          <w:marRight w:val="0"/>
          <w:marTop w:val="0"/>
          <w:marBottom w:val="0"/>
          <w:divBdr>
            <w:top w:val="none" w:sz="0" w:space="0" w:color="auto"/>
            <w:left w:val="none" w:sz="0" w:space="0" w:color="auto"/>
            <w:bottom w:val="none" w:sz="0" w:space="0" w:color="auto"/>
            <w:right w:val="none" w:sz="0" w:space="0" w:color="auto"/>
          </w:divBdr>
        </w:div>
        <w:div w:id="2137143791">
          <w:marLeft w:val="0"/>
          <w:marRight w:val="0"/>
          <w:marTop w:val="0"/>
          <w:marBottom w:val="0"/>
          <w:divBdr>
            <w:top w:val="none" w:sz="0" w:space="0" w:color="auto"/>
            <w:left w:val="none" w:sz="0" w:space="0" w:color="auto"/>
            <w:bottom w:val="none" w:sz="0" w:space="0" w:color="auto"/>
            <w:right w:val="none" w:sz="0" w:space="0" w:color="auto"/>
          </w:divBdr>
        </w:div>
        <w:div w:id="640235937">
          <w:marLeft w:val="0"/>
          <w:marRight w:val="0"/>
          <w:marTop w:val="0"/>
          <w:marBottom w:val="0"/>
          <w:divBdr>
            <w:top w:val="none" w:sz="0" w:space="0" w:color="auto"/>
            <w:left w:val="none" w:sz="0" w:space="0" w:color="auto"/>
            <w:bottom w:val="none" w:sz="0" w:space="0" w:color="auto"/>
            <w:right w:val="none" w:sz="0" w:space="0" w:color="auto"/>
          </w:divBdr>
        </w:div>
        <w:div w:id="1808159222">
          <w:marLeft w:val="0"/>
          <w:marRight w:val="0"/>
          <w:marTop w:val="0"/>
          <w:marBottom w:val="0"/>
          <w:divBdr>
            <w:top w:val="none" w:sz="0" w:space="0" w:color="auto"/>
            <w:left w:val="none" w:sz="0" w:space="0" w:color="auto"/>
            <w:bottom w:val="none" w:sz="0" w:space="0" w:color="auto"/>
            <w:right w:val="none" w:sz="0" w:space="0" w:color="auto"/>
          </w:divBdr>
        </w:div>
        <w:div w:id="2086565309">
          <w:marLeft w:val="0"/>
          <w:marRight w:val="0"/>
          <w:marTop w:val="0"/>
          <w:marBottom w:val="0"/>
          <w:divBdr>
            <w:top w:val="none" w:sz="0" w:space="0" w:color="auto"/>
            <w:left w:val="none" w:sz="0" w:space="0" w:color="auto"/>
            <w:bottom w:val="none" w:sz="0" w:space="0" w:color="auto"/>
            <w:right w:val="none" w:sz="0" w:space="0" w:color="auto"/>
          </w:divBdr>
        </w:div>
      </w:divsChild>
    </w:div>
    <w:div w:id="280379911">
      <w:bodyDiv w:val="1"/>
      <w:marLeft w:val="0"/>
      <w:marRight w:val="0"/>
      <w:marTop w:val="0"/>
      <w:marBottom w:val="0"/>
      <w:divBdr>
        <w:top w:val="none" w:sz="0" w:space="0" w:color="auto"/>
        <w:left w:val="none" w:sz="0" w:space="0" w:color="auto"/>
        <w:bottom w:val="none" w:sz="0" w:space="0" w:color="auto"/>
        <w:right w:val="none" w:sz="0" w:space="0" w:color="auto"/>
      </w:divBdr>
    </w:div>
    <w:div w:id="809589286">
      <w:bodyDiv w:val="1"/>
      <w:marLeft w:val="0"/>
      <w:marRight w:val="0"/>
      <w:marTop w:val="0"/>
      <w:marBottom w:val="0"/>
      <w:divBdr>
        <w:top w:val="none" w:sz="0" w:space="0" w:color="auto"/>
        <w:left w:val="none" w:sz="0" w:space="0" w:color="auto"/>
        <w:bottom w:val="none" w:sz="0" w:space="0" w:color="auto"/>
        <w:right w:val="none" w:sz="0" w:space="0" w:color="auto"/>
      </w:divBdr>
    </w:div>
    <w:div w:id="894049961">
      <w:bodyDiv w:val="1"/>
      <w:marLeft w:val="0"/>
      <w:marRight w:val="0"/>
      <w:marTop w:val="0"/>
      <w:marBottom w:val="0"/>
      <w:divBdr>
        <w:top w:val="none" w:sz="0" w:space="0" w:color="auto"/>
        <w:left w:val="none" w:sz="0" w:space="0" w:color="auto"/>
        <w:bottom w:val="none" w:sz="0" w:space="0" w:color="auto"/>
        <w:right w:val="none" w:sz="0" w:space="0" w:color="auto"/>
      </w:divBdr>
    </w:div>
    <w:div w:id="1065644208">
      <w:bodyDiv w:val="1"/>
      <w:marLeft w:val="0"/>
      <w:marRight w:val="0"/>
      <w:marTop w:val="0"/>
      <w:marBottom w:val="0"/>
      <w:divBdr>
        <w:top w:val="none" w:sz="0" w:space="0" w:color="auto"/>
        <w:left w:val="none" w:sz="0" w:space="0" w:color="auto"/>
        <w:bottom w:val="none" w:sz="0" w:space="0" w:color="auto"/>
        <w:right w:val="none" w:sz="0" w:space="0" w:color="auto"/>
      </w:divBdr>
    </w:div>
    <w:div w:id="1209532926">
      <w:bodyDiv w:val="1"/>
      <w:marLeft w:val="0"/>
      <w:marRight w:val="0"/>
      <w:marTop w:val="0"/>
      <w:marBottom w:val="0"/>
      <w:divBdr>
        <w:top w:val="none" w:sz="0" w:space="0" w:color="auto"/>
        <w:left w:val="none" w:sz="0" w:space="0" w:color="auto"/>
        <w:bottom w:val="none" w:sz="0" w:space="0" w:color="auto"/>
        <w:right w:val="none" w:sz="0" w:space="0" w:color="auto"/>
      </w:divBdr>
    </w:div>
    <w:div w:id="1316446422">
      <w:bodyDiv w:val="1"/>
      <w:marLeft w:val="0"/>
      <w:marRight w:val="0"/>
      <w:marTop w:val="0"/>
      <w:marBottom w:val="0"/>
      <w:divBdr>
        <w:top w:val="none" w:sz="0" w:space="0" w:color="auto"/>
        <w:left w:val="none" w:sz="0" w:space="0" w:color="auto"/>
        <w:bottom w:val="none" w:sz="0" w:space="0" w:color="auto"/>
        <w:right w:val="none" w:sz="0" w:space="0" w:color="auto"/>
      </w:divBdr>
    </w:div>
    <w:div w:id="1479346061">
      <w:bodyDiv w:val="1"/>
      <w:marLeft w:val="0"/>
      <w:marRight w:val="0"/>
      <w:marTop w:val="0"/>
      <w:marBottom w:val="0"/>
      <w:divBdr>
        <w:top w:val="none" w:sz="0" w:space="0" w:color="auto"/>
        <w:left w:val="none" w:sz="0" w:space="0" w:color="auto"/>
        <w:bottom w:val="none" w:sz="0" w:space="0" w:color="auto"/>
        <w:right w:val="none" w:sz="0" w:space="0" w:color="auto"/>
      </w:divBdr>
    </w:div>
    <w:div w:id="1871600809">
      <w:bodyDiv w:val="1"/>
      <w:marLeft w:val="0"/>
      <w:marRight w:val="0"/>
      <w:marTop w:val="0"/>
      <w:marBottom w:val="0"/>
      <w:divBdr>
        <w:top w:val="none" w:sz="0" w:space="0" w:color="auto"/>
        <w:left w:val="none" w:sz="0" w:space="0" w:color="auto"/>
        <w:bottom w:val="none" w:sz="0" w:space="0" w:color="auto"/>
        <w:right w:val="none" w:sz="0" w:space="0" w:color="auto"/>
      </w:divBdr>
    </w:div>
    <w:div w:id="2119565862">
      <w:bodyDiv w:val="1"/>
      <w:marLeft w:val="0"/>
      <w:marRight w:val="0"/>
      <w:marTop w:val="0"/>
      <w:marBottom w:val="0"/>
      <w:divBdr>
        <w:top w:val="none" w:sz="0" w:space="0" w:color="auto"/>
        <w:left w:val="none" w:sz="0" w:space="0" w:color="auto"/>
        <w:bottom w:val="none" w:sz="0" w:space="0" w:color="auto"/>
        <w:right w:val="none" w:sz="0" w:space="0" w:color="auto"/>
      </w:divBdr>
    </w:div>
    <w:div w:id="21263863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artsaccessaustralia.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930</Words>
  <Characters>5303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Hall</cp:lastModifiedBy>
  <cp:revision>6</cp:revision>
  <dcterms:created xsi:type="dcterms:W3CDTF">2020-09-29T03:02:00Z</dcterms:created>
  <dcterms:modified xsi:type="dcterms:W3CDTF">2020-10-09T07:39:00Z</dcterms:modified>
</cp:coreProperties>
</file>