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9230C" w14:textId="77777777" w:rsidR="004507A1" w:rsidRPr="00842ABF" w:rsidRDefault="000775E2" w:rsidP="003B0152">
      <w:pPr>
        <w:pStyle w:val="Heading"/>
        <w:spacing w:before="0" w:after="120" w:line="240" w:lineRule="auto"/>
        <w:rPr>
          <w:rFonts w:ascii="Calibri" w:hAnsi="Calibri"/>
          <w:color w:val="000000" w:themeColor="text1"/>
          <w:sz w:val="24"/>
          <w:szCs w:val="24"/>
        </w:rPr>
      </w:pPr>
      <w:bookmarkStart w:id="0" w:name="_rz24z43b6ops"/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25794C00" wp14:editId="3965747E">
            <wp:simplePos x="0" y="0"/>
            <wp:positionH relativeFrom="column">
              <wp:posOffset>800100</wp:posOffset>
            </wp:positionH>
            <wp:positionV relativeFrom="paragraph">
              <wp:posOffset>228600</wp:posOffset>
            </wp:positionV>
            <wp:extent cx="1371600" cy="243840"/>
            <wp:effectExtent l="0" t="0" r="0" b="101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0432CD1C" wp14:editId="2BF35BA7">
            <wp:simplePos x="0" y="0"/>
            <wp:positionH relativeFrom="column">
              <wp:posOffset>457200</wp:posOffset>
            </wp:positionH>
            <wp:positionV relativeFrom="paragraph">
              <wp:posOffset>-571500</wp:posOffset>
            </wp:positionV>
            <wp:extent cx="3304540" cy="37592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20FDD27" wp14:editId="25A3DF96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3566795" cy="10083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795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B269F0" w14:textId="77777777" w:rsidR="00842ABF" w:rsidRPr="00842ABF" w:rsidRDefault="00842ABF" w:rsidP="00842ABF">
      <w:pPr>
        <w:rPr>
          <w:rFonts w:ascii="Calibri" w:hAnsi="Calibri" w:cs="Calibri"/>
          <w:color w:val="222222"/>
          <w:sz w:val="32"/>
          <w:szCs w:val="32"/>
          <w:shd w:val="clear" w:color="auto" w:fill="FFFFFF"/>
          <w:lang w:eastAsia="en-AU"/>
        </w:rPr>
      </w:pPr>
    </w:p>
    <w:p w14:paraId="5E96E936" w14:textId="2C21FD5A" w:rsidR="00F95FAE" w:rsidRPr="00B155AC" w:rsidRDefault="00F87ADC" w:rsidP="0067371D">
      <w:pPr>
        <w:spacing w:before="360" w:after="120"/>
        <w:rPr>
          <w:rFonts w:ascii="Calibri" w:hAnsi="Calibri" w:cs="Calibri"/>
          <w:b/>
          <w:bCs/>
          <w:color w:val="222222"/>
          <w:sz w:val="32"/>
          <w:szCs w:val="32"/>
          <w:shd w:val="clear" w:color="auto" w:fill="FFFFFF"/>
          <w:lang w:eastAsia="en-AU"/>
        </w:rPr>
      </w:pPr>
      <w:r>
        <w:rPr>
          <w:rFonts w:ascii="Calibri" w:hAnsi="Calibri" w:cs="Calibri"/>
          <w:b/>
          <w:bCs/>
          <w:color w:val="222222"/>
          <w:sz w:val="32"/>
          <w:szCs w:val="32"/>
          <w:shd w:val="clear" w:color="auto" w:fill="FFFFFF"/>
          <w:lang w:eastAsia="en-AU"/>
        </w:rPr>
        <w:t xml:space="preserve">WRITING PLACE mentorship program </w:t>
      </w:r>
      <w:r w:rsidR="00F34420">
        <w:rPr>
          <w:rFonts w:ascii="Calibri" w:hAnsi="Calibri" w:cs="Calibri"/>
          <w:b/>
          <w:bCs/>
          <w:color w:val="222222"/>
          <w:sz w:val="32"/>
          <w:szCs w:val="32"/>
          <w:shd w:val="clear" w:color="auto" w:fill="FFFFFF"/>
          <w:lang w:eastAsia="en-AU"/>
        </w:rPr>
        <w:t>202</w:t>
      </w:r>
      <w:r>
        <w:rPr>
          <w:rFonts w:ascii="Calibri" w:hAnsi="Calibri" w:cs="Calibri"/>
          <w:b/>
          <w:bCs/>
          <w:color w:val="222222"/>
          <w:sz w:val="32"/>
          <w:szCs w:val="32"/>
          <w:shd w:val="clear" w:color="auto" w:fill="FFFFFF"/>
          <w:lang w:eastAsia="en-AU"/>
        </w:rPr>
        <w:t>2</w:t>
      </w:r>
      <w:r w:rsidR="00F34420">
        <w:rPr>
          <w:rFonts w:ascii="Calibri" w:hAnsi="Calibri" w:cs="Calibri"/>
          <w:b/>
          <w:bCs/>
          <w:color w:val="222222"/>
          <w:sz w:val="32"/>
          <w:szCs w:val="32"/>
          <w:shd w:val="clear" w:color="auto" w:fill="FFFFFF"/>
          <w:lang w:eastAsia="en-AU"/>
        </w:rPr>
        <w:t xml:space="preserve"> </w:t>
      </w:r>
      <w:r w:rsidR="0067371D">
        <w:rPr>
          <w:rFonts w:ascii="Calibri" w:hAnsi="Calibri" w:cs="Calibri"/>
          <w:b/>
          <w:bCs/>
          <w:color w:val="222222"/>
          <w:sz w:val="32"/>
          <w:szCs w:val="32"/>
          <w:shd w:val="clear" w:color="auto" w:fill="FFFFFF"/>
          <w:lang w:eastAsia="en-AU"/>
        </w:rPr>
        <w:t>t</w:t>
      </w:r>
      <w:r w:rsidR="000775E2">
        <w:rPr>
          <w:rFonts w:ascii="Calibri" w:hAnsi="Calibri" w:cs="Calibri"/>
          <w:b/>
          <w:bCs/>
          <w:color w:val="222222"/>
          <w:sz w:val="32"/>
          <w:szCs w:val="32"/>
          <w:shd w:val="clear" w:color="auto" w:fill="FFFFFF"/>
          <w:lang w:eastAsia="en-AU"/>
        </w:rPr>
        <w:t>erms &amp; c</w:t>
      </w:r>
      <w:r w:rsidR="00747720">
        <w:rPr>
          <w:rFonts w:ascii="Calibri" w:hAnsi="Calibri" w:cs="Calibri"/>
          <w:b/>
          <w:bCs/>
          <w:color w:val="222222"/>
          <w:sz w:val="32"/>
          <w:szCs w:val="32"/>
          <w:shd w:val="clear" w:color="auto" w:fill="FFFFFF"/>
          <w:lang w:eastAsia="en-AU"/>
        </w:rPr>
        <w:t>onditions</w:t>
      </w:r>
      <w:r w:rsidR="00842ABF" w:rsidRPr="00842ABF">
        <w:rPr>
          <w:rFonts w:ascii="Calibri" w:hAnsi="Calibri" w:cs="Calibri"/>
          <w:b/>
          <w:bCs/>
          <w:color w:val="222222"/>
          <w:sz w:val="32"/>
          <w:szCs w:val="32"/>
          <w:shd w:val="clear" w:color="auto" w:fill="FFFFFF"/>
          <w:lang w:eastAsia="en-AU"/>
        </w:rPr>
        <w:t xml:space="preserve"> </w:t>
      </w:r>
      <w:bookmarkEnd w:id="0"/>
    </w:p>
    <w:p w14:paraId="5E7DB254" w14:textId="77777777" w:rsidR="0038550D" w:rsidRDefault="0038550D" w:rsidP="00B155AC">
      <w:pPr>
        <w:pStyle w:val="ListParagraph"/>
        <w:numPr>
          <w:ilvl w:val="0"/>
          <w:numId w:val="8"/>
        </w:numPr>
        <w:spacing w:after="120" w:line="240" w:lineRule="auto"/>
        <w:ind w:hanging="720"/>
        <w:jc w:val="left"/>
        <w:rPr>
          <w:rFonts w:ascii="Calibri" w:hAnsi="Calibri" w:cs="Arial"/>
          <w:color w:val="000000" w:themeColor="text1"/>
          <w:sz w:val="24"/>
          <w:szCs w:val="24"/>
        </w:rPr>
      </w:pPr>
      <w:bookmarkStart w:id="1" w:name="_yymrqbls7psr"/>
      <w:r>
        <w:rPr>
          <w:rFonts w:ascii="Calibri" w:hAnsi="Calibri" w:cs="Arial"/>
          <w:color w:val="000000" w:themeColor="text1"/>
          <w:sz w:val="24"/>
          <w:szCs w:val="24"/>
        </w:rPr>
        <w:t>Deadline</w:t>
      </w:r>
    </w:p>
    <w:p w14:paraId="172F2812" w14:textId="4B9E7C50" w:rsidR="0038550D" w:rsidRPr="0038550D" w:rsidRDefault="00F87ADC" w:rsidP="0067371D">
      <w:pPr>
        <w:pStyle w:val="Body"/>
        <w:spacing w:after="120"/>
        <w:rPr>
          <w:rFonts w:ascii="Calibri" w:hAnsi="Calibri" w:cs="Arial"/>
          <w:b/>
          <w:bCs/>
          <w:color w:val="000000" w:themeColor="text1"/>
        </w:rPr>
      </w:pPr>
      <w:r>
        <w:rPr>
          <w:rFonts w:ascii="Calibri" w:hAnsi="Calibri" w:cs="Arial"/>
          <w:color w:val="000000" w:themeColor="text1"/>
          <w:lang w:val="en-AU"/>
        </w:rPr>
        <w:t>Applications</w:t>
      </w:r>
      <w:r w:rsidR="0038550D" w:rsidRPr="0038550D">
        <w:rPr>
          <w:rFonts w:ascii="Calibri" w:hAnsi="Calibri" w:cs="Arial"/>
          <w:color w:val="000000" w:themeColor="text1"/>
          <w:lang w:val="en-AU"/>
        </w:rPr>
        <w:t xml:space="preserve"> for the </w:t>
      </w:r>
      <w:r w:rsidR="0073296A" w:rsidRPr="0073296A">
        <w:rPr>
          <w:rFonts w:ascii="Calibri" w:hAnsi="Calibri" w:cs="Arial"/>
          <w:color w:val="000000" w:themeColor="text1"/>
          <w:lang w:val="en-AU"/>
        </w:rPr>
        <w:t>2022</w:t>
      </w:r>
      <w:r w:rsidR="0073296A">
        <w:rPr>
          <w:rFonts w:ascii="Calibri" w:hAnsi="Calibri" w:cs="Arial"/>
          <w:color w:val="000000" w:themeColor="text1"/>
          <w:lang w:val="en-AU"/>
        </w:rPr>
        <w:t xml:space="preserve"> </w:t>
      </w:r>
      <w:r w:rsidR="0073296A" w:rsidRPr="0073296A">
        <w:rPr>
          <w:rFonts w:ascii="Calibri" w:hAnsi="Calibri" w:cs="Arial"/>
          <w:color w:val="000000" w:themeColor="text1"/>
          <w:lang w:val="en-AU"/>
        </w:rPr>
        <w:t xml:space="preserve">WRITING PLACE mentorship program </w:t>
      </w:r>
      <w:r w:rsidR="001E5A2B">
        <w:rPr>
          <w:rFonts w:ascii="Calibri" w:hAnsi="Calibri" w:cs="Arial"/>
          <w:color w:val="000000" w:themeColor="text1"/>
          <w:lang w:val="en-AU"/>
        </w:rPr>
        <w:t>(“</w:t>
      </w:r>
      <w:r w:rsidR="00AD11EE">
        <w:rPr>
          <w:rFonts w:ascii="Calibri" w:hAnsi="Calibri" w:cs="Arial"/>
          <w:b/>
          <w:bCs/>
          <w:color w:val="000000" w:themeColor="text1"/>
          <w:lang w:val="en-AU"/>
        </w:rPr>
        <w:t>p</w:t>
      </w:r>
      <w:r w:rsidR="001E5A2B" w:rsidRPr="001E5A2B">
        <w:rPr>
          <w:rFonts w:ascii="Calibri" w:hAnsi="Calibri" w:cs="Arial"/>
          <w:b/>
          <w:bCs/>
          <w:color w:val="000000" w:themeColor="text1"/>
          <w:lang w:val="en-AU"/>
        </w:rPr>
        <w:t>rogram</w:t>
      </w:r>
      <w:r w:rsidR="001E5A2B">
        <w:rPr>
          <w:rFonts w:ascii="Calibri" w:hAnsi="Calibri" w:cs="Arial"/>
          <w:color w:val="000000" w:themeColor="text1"/>
          <w:lang w:val="en-AU"/>
        </w:rPr>
        <w:t xml:space="preserve">”) </w:t>
      </w:r>
      <w:r w:rsidR="0038550D" w:rsidRPr="0038550D">
        <w:rPr>
          <w:rFonts w:ascii="Calibri" w:hAnsi="Calibri" w:cs="Arial"/>
          <w:color w:val="000000" w:themeColor="text1"/>
          <w:lang w:val="en-AU"/>
        </w:rPr>
        <w:t xml:space="preserve">close at </w:t>
      </w:r>
      <w:r w:rsidR="0038550D">
        <w:rPr>
          <w:rFonts w:ascii="Calibri" w:hAnsi="Calibri" w:cs="Arial"/>
          <w:color w:val="000000" w:themeColor="text1"/>
          <w:lang w:val="en-AU"/>
        </w:rPr>
        <w:t xml:space="preserve">5pm (Australian Eastern </w:t>
      </w:r>
      <w:r w:rsidR="0073296A">
        <w:rPr>
          <w:rFonts w:ascii="Calibri" w:hAnsi="Calibri" w:cs="Arial"/>
          <w:color w:val="000000" w:themeColor="text1"/>
          <w:lang w:val="en-AU"/>
        </w:rPr>
        <w:t xml:space="preserve">Standard </w:t>
      </w:r>
      <w:r w:rsidR="0038550D">
        <w:rPr>
          <w:rFonts w:ascii="Calibri" w:hAnsi="Calibri" w:cs="Arial"/>
          <w:color w:val="000000" w:themeColor="text1"/>
          <w:lang w:val="en-AU"/>
        </w:rPr>
        <w:t xml:space="preserve">Time) on </w:t>
      </w:r>
      <w:r w:rsidR="0073296A">
        <w:rPr>
          <w:rFonts w:ascii="Calibri" w:hAnsi="Calibri" w:cs="Arial"/>
          <w:color w:val="000000" w:themeColor="text1"/>
          <w:lang w:val="en-AU"/>
        </w:rPr>
        <w:t xml:space="preserve">28 July </w:t>
      </w:r>
      <w:r w:rsidR="00F34420">
        <w:rPr>
          <w:rFonts w:ascii="Calibri" w:hAnsi="Calibri" w:cs="Arial"/>
          <w:color w:val="000000" w:themeColor="text1"/>
          <w:lang w:val="en-AU"/>
        </w:rPr>
        <w:t>202</w:t>
      </w:r>
      <w:r w:rsidR="0073296A">
        <w:rPr>
          <w:rFonts w:ascii="Calibri" w:hAnsi="Calibri" w:cs="Arial"/>
          <w:color w:val="000000" w:themeColor="text1"/>
          <w:lang w:val="en-AU"/>
        </w:rPr>
        <w:t>2</w:t>
      </w:r>
      <w:r w:rsidR="0038550D">
        <w:rPr>
          <w:rFonts w:ascii="Calibri" w:hAnsi="Calibri" w:cs="Arial"/>
          <w:color w:val="000000" w:themeColor="text1"/>
          <w:lang w:val="en-AU"/>
        </w:rPr>
        <w:t xml:space="preserve">.   Late applications will not be considered.  </w:t>
      </w:r>
      <w:r w:rsidR="00031A60">
        <w:rPr>
          <w:rFonts w:ascii="Calibri" w:hAnsi="Calibri" w:cs="Arial"/>
          <w:color w:val="000000" w:themeColor="text1"/>
          <w:lang w:val="en-AU"/>
        </w:rPr>
        <w:t>Applications</w:t>
      </w:r>
      <w:r w:rsidR="0038550D">
        <w:rPr>
          <w:rFonts w:ascii="Calibri" w:hAnsi="Calibri" w:cs="Arial"/>
          <w:color w:val="000000" w:themeColor="text1"/>
          <w:lang w:val="en-AU"/>
        </w:rPr>
        <w:t xml:space="preserve"> must:</w:t>
      </w:r>
    </w:p>
    <w:p w14:paraId="0720EF11" w14:textId="33AA598D" w:rsidR="0038550D" w:rsidRPr="0038550D" w:rsidRDefault="0038550D" w:rsidP="0067371D">
      <w:pPr>
        <w:pStyle w:val="Body"/>
        <w:numPr>
          <w:ilvl w:val="0"/>
          <w:numId w:val="20"/>
        </w:numPr>
        <w:spacing w:after="120"/>
        <w:ind w:left="426" w:hanging="426"/>
        <w:rPr>
          <w:rFonts w:ascii="Calibri" w:hAnsi="Calibri" w:cs="Arial"/>
          <w:bCs/>
          <w:color w:val="000000" w:themeColor="text1"/>
        </w:rPr>
      </w:pPr>
      <w:r w:rsidRPr="0038550D">
        <w:rPr>
          <w:rFonts w:ascii="Calibri" w:hAnsi="Calibri" w:cs="Arial"/>
          <w:bCs/>
          <w:color w:val="000000" w:themeColor="text1"/>
        </w:rPr>
        <w:t xml:space="preserve">if sent by email, to </w:t>
      </w:r>
      <w:hyperlink r:id="rId10" w:history="1">
        <w:r w:rsidR="0073296A" w:rsidRPr="00942908">
          <w:rPr>
            <w:rStyle w:val="Hyperlink"/>
            <w:rFonts w:ascii="Calibri" w:hAnsi="Calibri" w:cs="Arial"/>
            <w:bCs/>
          </w:rPr>
          <w:t>WritingPlace@artsaccessaustralia.org</w:t>
        </w:r>
      </w:hyperlink>
      <w:r w:rsidRPr="0038550D">
        <w:rPr>
          <w:rFonts w:ascii="Calibri" w:hAnsi="Calibri" w:cs="Arial"/>
          <w:bCs/>
          <w:color w:val="000000" w:themeColor="text1"/>
        </w:rPr>
        <w:t xml:space="preserve">, be </w:t>
      </w:r>
      <w:r w:rsidRPr="0038550D">
        <w:rPr>
          <w:rFonts w:ascii="Calibri" w:hAnsi="Calibri" w:cs="Arial"/>
          <w:b/>
          <w:bCs/>
          <w:color w:val="000000" w:themeColor="text1"/>
        </w:rPr>
        <w:t>received before</w:t>
      </w:r>
      <w:r w:rsidRPr="0038550D">
        <w:rPr>
          <w:rFonts w:ascii="Calibri" w:hAnsi="Calibri" w:cs="Arial"/>
          <w:bCs/>
          <w:color w:val="000000" w:themeColor="text1"/>
        </w:rPr>
        <w:t xml:space="preserve"> this deadline</w:t>
      </w:r>
    </w:p>
    <w:p w14:paraId="15801F51" w14:textId="77777777" w:rsidR="0038550D" w:rsidRPr="0038550D" w:rsidRDefault="0038550D" w:rsidP="0067371D">
      <w:pPr>
        <w:pStyle w:val="Body"/>
        <w:numPr>
          <w:ilvl w:val="0"/>
          <w:numId w:val="20"/>
        </w:numPr>
        <w:spacing w:after="120"/>
        <w:ind w:left="426" w:hanging="426"/>
        <w:rPr>
          <w:rFonts w:ascii="Calibri" w:hAnsi="Calibri" w:cs="Arial"/>
          <w:color w:val="000000" w:themeColor="text1"/>
        </w:rPr>
      </w:pPr>
      <w:r w:rsidRPr="0038550D">
        <w:rPr>
          <w:rFonts w:ascii="Calibri" w:hAnsi="Calibri" w:cs="Arial"/>
          <w:color w:val="000000" w:themeColor="text1"/>
        </w:rPr>
        <w:t xml:space="preserve">if sent by mail, to PO Box 3240 ROBERTSON NSW 2577, be </w:t>
      </w:r>
      <w:r w:rsidR="008A11E8">
        <w:rPr>
          <w:rFonts w:ascii="Calibri" w:hAnsi="Calibri" w:cs="Arial"/>
          <w:b/>
          <w:color w:val="000000" w:themeColor="text1"/>
        </w:rPr>
        <w:t>received</w:t>
      </w:r>
      <w:r w:rsidRPr="0038550D">
        <w:rPr>
          <w:rFonts w:ascii="Calibri" w:hAnsi="Calibri" w:cs="Arial"/>
          <w:b/>
          <w:color w:val="000000" w:themeColor="text1"/>
        </w:rPr>
        <w:t xml:space="preserve"> before </w:t>
      </w:r>
      <w:r w:rsidRPr="0038550D">
        <w:rPr>
          <w:rFonts w:ascii="Calibri" w:hAnsi="Calibri" w:cs="Arial"/>
          <w:color w:val="000000" w:themeColor="text1"/>
        </w:rPr>
        <w:t>the deadline</w:t>
      </w:r>
      <w:r>
        <w:rPr>
          <w:rFonts w:ascii="Calibri" w:hAnsi="Calibri" w:cs="Arial"/>
          <w:color w:val="000000" w:themeColor="text1"/>
        </w:rPr>
        <w:t>.</w:t>
      </w:r>
      <w:r w:rsidR="002E35EA">
        <w:rPr>
          <w:rFonts w:ascii="Calibri" w:hAnsi="Calibri" w:cs="Arial"/>
          <w:color w:val="000000" w:themeColor="text1"/>
        </w:rPr>
        <w:t xml:space="preserve">  It is the applicant’s responsibility to ensure that any entry is </w:t>
      </w:r>
      <w:r w:rsidR="002926B2">
        <w:rPr>
          <w:rFonts w:ascii="Calibri" w:hAnsi="Calibri" w:cs="Arial"/>
          <w:color w:val="000000" w:themeColor="text1"/>
        </w:rPr>
        <w:t>posted in sufficient time to be received by the deadline.</w:t>
      </w:r>
    </w:p>
    <w:p w14:paraId="498AEE04" w14:textId="17DF583D" w:rsidR="00CE7919" w:rsidRPr="00031A60" w:rsidRDefault="00031A60" w:rsidP="00031A60">
      <w:pPr>
        <w:pStyle w:val="ListParagraph"/>
        <w:numPr>
          <w:ilvl w:val="0"/>
          <w:numId w:val="8"/>
        </w:numPr>
        <w:spacing w:before="120" w:after="120" w:line="240" w:lineRule="auto"/>
        <w:ind w:hanging="720"/>
        <w:contextualSpacing w:val="0"/>
        <w:jc w:val="left"/>
        <w:rPr>
          <w:rFonts w:ascii="Calibri" w:hAnsi="Calibri" w:cs="Arial"/>
          <w:color w:val="000000" w:themeColor="text1"/>
          <w:sz w:val="24"/>
          <w:szCs w:val="24"/>
        </w:rPr>
      </w:pPr>
      <w:r w:rsidRPr="00031A60">
        <w:rPr>
          <w:rFonts w:ascii="Calibri" w:hAnsi="Calibri" w:cs="Arial"/>
          <w:color w:val="000000" w:themeColor="text1"/>
          <w:sz w:val="24"/>
          <w:szCs w:val="24"/>
        </w:rPr>
        <w:t>Eligibility</w:t>
      </w:r>
    </w:p>
    <w:p w14:paraId="6E48EA02" w14:textId="1AFC8F49" w:rsidR="00031A60" w:rsidRDefault="00031A60" w:rsidP="00031A60">
      <w:pPr>
        <w:pStyle w:val="Body"/>
        <w:spacing w:after="120"/>
        <w:rPr>
          <w:rFonts w:ascii="Calibri" w:hAnsi="Calibri" w:cs="Arial"/>
          <w:color w:val="000000" w:themeColor="text1"/>
          <w:lang w:val="en-AU"/>
        </w:rPr>
      </w:pPr>
      <w:r>
        <w:rPr>
          <w:rFonts w:ascii="Calibri" w:hAnsi="Calibri" w:cs="Arial"/>
          <w:color w:val="000000" w:themeColor="text1"/>
          <w:lang w:val="en-AU"/>
        </w:rPr>
        <w:t>Applicants must:</w:t>
      </w:r>
    </w:p>
    <w:p w14:paraId="113958D8" w14:textId="60A5DC4F" w:rsidR="00031A60" w:rsidRDefault="00031A60" w:rsidP="00031A60">
      <w:pPr>
        <w:pStyle w:val="Body"/>
        <w:numPr>
          <w:ilvl w:val="0"/>
          <w:numId w:val="21"/>
        </w:numPr>
        <w:spacing w:after="0"/>
        <w:ind w:hanging="720"/>
        <w:rPr>
          <w:rFonts w:ascii="Calibri" w:hAnsi="Calibri" w:cs="Arial"/>
          <w:color w:val="000000" w:themeColor="text1"/>
          <w:lang w:val="en-AU"/>
        </w:rPr>
      </w:pPr>
      <w:r>
        <w:rPr>
          <w:rFonts w:ascii="Calibri" w:hAnsi="Calibri" w:cs="Arial"/>
          <w:color w:val="000000" w:themeColor="text1"/>
          <w:lang w:val="en-AU"/>
        </w:rPr>
        <w:t>i</w:t>
      </w:r>
      <w:r w:rsidRPr="00031A60">
        <w:rPr>
          <w:rFonts w:ascii="Calibri" w:hAnsi="Calibri" w:cs="Arial"/>
          <w:color w:val="000000" w:themeColor="text1"/>
          <w:lang w:val="en-AU"/>
        </w:rPr>
        <w:t xml:space="preserve">dentify as person with disability, </w:t>
      </w:r>
      <w:r>
        <w:rPr>
          <w:rFonts w:ascii="Calibri" w:hAnsi="Calibri" w:cs="Arial"/>
          <w:color w:val="000000" w:themeColor="text1"/>
          <w:lang w:val="en-AU"/>
        </w:rPr>
        <w:t xml:space="preserve">or </w:t>
      </w:r>
      <w:r w:rsidRPr="00031A60">
        <w:rPr>
          <w:rFonts w:ascii="Calibri" w:hAnsi="Calibri" w:cs="Arial"/>
          <w:color w:val="000000" w:themeColor="text1"/>
          <w:lang w:val="en-AU"/>
        </w:rPr>
        <w:t>who is D/deaf</w:t>
      </w:r>
    </w:p>
    <w:p w14:paraId="56019A24" w14:textId="357C0583" w:rsidR="00031A60" w:rsidRDefault="00031A60" w:rsidP="00031A60">
      <w:pPr>
        <w:pStyle w:val="Body"/>
        <w:numPr>
          <w:ilvl w:val="0"/>
          <w:numId w:val="21"/>
        </w:numPr>
        <w:spacing w:after="0"/>
        <w:ind w:hanging="720"/>
        <w:rPr>
          <w:rFonts w:ascii="Calibri" w:hAnsi="Calibri" w:cs="Arial"/>
          <w:color w:val="000000" w:themeColor="text1"/>
          <w:lang w:val="en-AU"/>
        </w:rPr>
      </w:pPr>
      <w:r>
        <w:rPr>
          <w:rFonts w:ascii="Calibri" w:hAnsi="Calibri" w:cs="Arial"/>
          <w:color w:val="000000" w:themeColor="text1"/>
          <w:lang w:val="en-AU"/>
        </w:rPr>
        <w:t>identify as a writer</w:t>
      </w:r>
    </w:p>
    <w:p w14:paraId="71EC557F" w14:textId="636B1F4E" w:rsidR="00031A60" w:rsidRDefault="00031A60" w:rsidP="00031A60">
      <w:pPr>
        <w:pStyle w:val="Body"/>
        <w:numPr>
          <w:ilvl w:val="0"/>
          <w:numId w:val="21"/>
        </w:numPr>
        <w:spacing w:after="0"/>
        <w:ind w:hanging="720"/>
        <w:rPr>
          <w:rFonts w:ascii="Calibri" w:hAnsi="Calibri" w:cs="Arial"/>
          <w:color w:val="000000" w:themeColor="text1"/>
          <w:lang w:val="en-AU"/>
        </w:rPr>
      </w:pPr>
      <w:r>
        <w:rPr>
          <w:rFonts w:ascii="Calibri" w:hAnsi="Calibri" w:cs="Arial"/>
          <w:color w:val="000000" w:themeColor="text1"/>
          <w:lang w:val="en-AU"/>
        </w:rPr>
        <w:t xml:space="preserve">be </w:t>
      </w:r>
      <w:r w:rsidRPr="00031A60">
        <w:rPr>
          <w:rFonts w:ascii="Calibri" w:hAnsi="Calibri" w:cs="Arial"/>
          <w:color w:val="000000" w:themeColor="text1"/>
          <w:lang w:val="en-AU"/>
        </w:rPr>
        <w:t>over the age of 18</w:t>
      </w:r>
    </w:p>
    <w:p w14:paraId="1F9CE0A9" w14:textId="4031981F" w:rsidR="00031A60" w:rsidRDefault="00031A60" w:rsidP="00031A60">
      <w:pPr>
        <w:pStyle w:val="Body"/>
        <w:numPr>
          <w:ilvl w:val="0"/>
          <w:numId w:val="21"/>
        </w:numPr>
        <w:spacing w:after="0"/>
        <w:ind w:hanging="720"/>
        <w:rPr>
          <w:rFonts w:ascii="Calibri" w:hAnsi="Calibri" w:cs="Arial"/>
          <w:color w:val="000000" w:themeColor="text1"/>
          <w:lang w:val="en-AU"/>
        </w:rPr>
      </w:pPr>
      <w:r>
        <w:rPr>
          <w:rFonts w:ascii="Calibri" w:hAnsi="Calibri" w:cs="Arial"/>
          <w:color w:val="000000" w:themeColor="text1"/>
          <w:lang w:val="en-AU"/>
        </w:rPr>
        <w:t>reside in Australia, and</w:t>
      </w:r>
    </w:p>
    <w:p w14:paraId="067330CC" w14:textId="49A5BCB8" w:rsidR="00031A60" w:rsidRPr="00031A60" w:rsidRDefault="00031A60" w:rsidP="00031A60">
      <w:pPr>
        <w:pStyle w:val="Body"/>
        <w:numPr>
          <w:ilvl w:val="0"/>
          <w:numId w:val="21"/>
        </w:numPr>
        <w:spacing w:after="120"/>
        <w:ind w:hanging="720"/>
        <w:rPr>
          <w:rFonts w:ascii="Calibri" w:hAnsi="Calibri" w:cs="Arial"/>
          <w:color w:val="000000" w:themeColor="text1"/>
          <w:lang w:val="en-AU"/>
        </w:rPr>
      </w:pPr>
      <w:r>
        <w:rPr>
          <w:rFonts w:ascii="Calibri" w:hAnsi="Calibri" w:cs="Arial"/>
          <w:color w:val="000000" w:themeColor="text1"/>
          <w:lang w:val="en-AU"/>
        </w:rPr>
        <w:t xml:space="preserve">be </w:t>
      </w:r>
      <w:r w:rsidRPr="00031A60">
        <w:rPr>
          <w:rFonts w:ascii="Calibri" w:hAnsi="Calibri" w:cs="Arial"/>
          <w:color w:val="000000" w:themeColor="text1"/>
          <w:lang w:val="en-AU"/>
        </w:rPr>
        <w:t>an Ordinary Member of Arts Access Australia</w:t>
      </w:r>
      <w:r>
        <w:rPr>
          <w:rFonts w:ascii="Calibri" w:hAnsi="Calibri" w:cs="Arial"/>
          <w:color w:val="000000" w:themeColor="text1"/>
          <w:lang w:val="en-AU"/>
        </w:rPr>
        <w:t>.</w:t>
      </w:r>
    </w:p>
    <w:p w14:paraId="6F3E2C7B" w14:textId="34EB7F99" w:rsidR="00353454" w:rsidRPr="00B155AC" w:rsidRDefault="0073296A" w:rsidP="0038550D">
      <w:pPr>
        <w:pStyle w:val="ListParagraph"/>
        <w:numPr>
          <w:ilvl w:val="0"/>
          <w:numId w:val="8"/>
        </w:numPr>
        <w:spacing w:after="120" w:line="240" w:lineRule="auto"/>
        <w:ind w:hanging="720"/>
        <w:jc w:val="left"/>
        <w:rPr>
          <w:rFonts w:ascii="Calibri" w:hAnsi="Calibri" w:cs="Arial"/>
          <w:color w:val="000000" w:themeColor="text1"/>
          <w:sz w:val="24"/>
          <w:szCs w:val="24"/>
        </w:rPr>
      </w:pPr>
      <w:r>
        <w:rPr>
          <w:rFonts w:ascii="Calibri" w:hAnsi="Calibri" w:cs="Arial"/>
          <w:color w:val="000000" w:themeColor="text1"/>
          <w:sz w:val="24"/>
          <w:szCs w:val="24"/>
        </w:rPr>
        <w:t>Participant</w:t>
      </w:r>
      <w:r w:rsidR="004507A1" w:rsidRPr="00B155AC">
        <w:rPr>
          <w:rFonts w:ascii="Calibri" w:hAnsi="Calibri" w:cs="Arial"/>
          <w:color w:val="000000" w:themeColor="text1"/>
          <w:sz w:val="24"/>
          <w:szCs w:val="24"/>
        </w:rPr>
        <w:t xml:space="preserve"> selection</w:t>
      </w:r>
    </w:p>
    <w:p w14:paraId="3F3D6484" w14:textId="3A4C44FE" w:rsidR="008A11E8" w:rsidRDefault="000775E2" w:rsidP="00B155AC">
      <w:pPr>
        <w:pStyle w:val="Body"/>
        <w:spacing w:before="120" w:after="120"/>
        <w:rPr>
          <w:rFonts w:ascii="Calibri" w:hAnsi="Calibri" w:cs="Arial"/>
          <w:color w:val="000000" w:themeColor="text1"/>
          <w:lang w:val="en-AU"/>
        </w:rPr>
      </w:pPr>
      <w:r w:rsidRPr="00B155AC">
        <w:rPr>
          <w:rFonts w:ascii="Calibri" w:hAnsi="Calibri" w:cs="Arial"/>
          <w:color w:val="000000" w:themeColor="text1"/>
          <w:lang w:val="en-AU"/>
        </w:rPr>
        <w:t>Arts Access Australia</w:t>
      </w:r>
      <w:r w:rsidR="004507A1" w:rsidRPr="00842ABF">
        <w:rPr>
          <w:rFonts w:ascii="Calibri" w:hAnsi="Calibri" w:cs="Arial"/>
          <w:color w:val="000000" w:themeColor="text1"/>
          <w:lang w:val="en-AU"/>
        </w:rPr>
        <w:t xml:space="preserve"> </w:t>
      </w:r>
      <w:r>
        <w:rPr>
          <w:rFonts w:ascii="Calibri" w:hAnsi="Calibri" w:cs="Arial"/>
          <w:color w:val="000000" w:themeColor="text1"/>
          <w:lang w:val="en-AU"/>
        </w:rPr>
        <w:t>(</w:t>
      </w:r>
      <w:r w:rsidRPr="00B155AC">
        <w:rPr>
          <w:rFonts w:ascii="Calibri" w:hAnsi="Calibri" w:cs="Arial"/>
          <w:b/>
          <w:color w:val="000000" w:themeColor="text1"/>
          <w:lang w:val="en-AU"/>
        </w:rPr>
        <w:t>AAA</w:t>
      </w:r>
      <w:r>
        <w:rPr>
          <w:rFonts w:ascii="Calibri" w:hAnsi="Calibri" w:cs="Arial"/>
          <w:color w:val="000000" w:themeColor="text1"/>
          <w:lang w:val="en-AU"/>
        </w:rPr>
        <w:t xml:space="preserve">) </w:t>
      </w:r>
      <w:r w:rsidR="00D30143">
        <w:rPr>
          <w:rFonts w:ascii="Calibri" w:hAnsi="Calibri" w:cs="Arial"/>
          <w:color w:val="000000" w:themeColor="text1"/>
          <w:lang w:val="en-AU"/>
        </w:rPr>
        <w:t>may</w:t>
      </w:r>
      <w:r w:rsidR="004507A1" w:rsidRPr="00842ABF">
        <w:rPr>
          <w:rFonts w:ascii="Calibri" w:hAnsi="Calibri" w:cs="Arial"/>
          <w:color w:val="000000" w:themeColor="text1"/>
          <w:lang w:val="en-AU"/>
        </w:rPr>
        <w:t xml:space="preserve"> select </w:t>
      </w:r>
      <w:r w:rsidR="0073296A">
        <w:rPr>
          <w:rFonts w:ascii="Calibri" w:hAnsi="Calibri" w:cs="Arial"/>
          <w:color w:val="000000" w:themeColor="text1"/>
          <w:lang w:val="en-AU"/>
        </w:rPr>
        <w:t>up to eight</w:t>
      </w:r>
      <w:r w:rsidR="004507A1" w:rsidRPr="00842ABF">
        <w:rPr>
          <w:rFonts w:ascii="Calibri" w:hAnsi="Calibri" w:cs="Arial"/>
          <w:color w:val="000000" w:themeColor="text1"/>
          <w:lang w:val="en-AU"/>
        </w:rPr>
        <w:t xml:space="preserve"> applicant</w:t>
      </w:r>
      <w:r w:rsidR="0073296A">
        <w:rPr>
          <w:rFonts w:ascii="Calibri" w:hAnsi="Calibri" w:cs="Arial"/>
          <w:color w:val="000000" w:themeColor="text1"/>
          <w:lang w:val="en-AU"/>
        </w:rPr>
        <w:t>s</w:t>
      </w:r>
      <w:r w:rsidR="004507A1" w:rsidRPr="00842ABF">
        <w:rPr>
          <w:rFonts w:ascii="Calibri" w:hAnsi="Calibri" w:cs="Arial"/>
          <w:color w:val="000000" w:themeColor="text1"/>
          <w:lang w:val="en-AU"/>
        </w:rPr>
        <w:t xml:space="preserve"> </w:t>
      </w:r>
      <w:r>
        <w:rPr>
          <w:rFonts w:ascii="Calibri" w:hAnsi="Calibri" w:cs="Arial"/>
          <w:color w:val="000000" w:themeColor="text1"/>
          <w:lang w:val="en-AU"/>
        </w:rPr>
        <w:t xml:space="preserve">who best meets the selection criteria, and who AAA considers will derive the greatest benefit from </w:t>
      </w:r>
      <w:r w:rsidR="0073296A">
        <w:rPr>
          <w:rFonts w:ascii="Calibri" w:hAnsi="Calibri" w:cs="Arial"/>
          <w:color w:val="000000" w:themeColor="text1"/>
          <w:lang w:val="en-AU"/>
        </w:rPr>
        <w:t>participation in the program</w:t>
      </w:r>
      <w:r>
        <w:rPr>
          <w:rFonts w:ascii="Calibri" w:hAnsi="Calibri" w:cs="Arial"/>
          <w:color w:val="000000" w:themeColor="text1"/>
          <w:lang w:val="en-AU"/>
        </w:rPr>
        <w:t>, based on the person’s skills, experience and responses provided in the application form</w:t>
      </w:r>
      <w:r w:rsidR="004507A1" w:rsidRPr="00842ABF">
        <w:rPr>
          <w:rFonts w:ascii="Calibri" w:hAnsi="Calibri" w:cs="Arial"/>
          <w:color w:val="000000" w:themeColor="text1"/>
          <w:lang w:val="en-AU"/>
        </w:rPr>
        <w:t xml:space="preserve">. </w:t>
      </w:r>
      <w:r w:rsidR="0038550D">
        <w:rPr>
          <w:rFonts w:ascii="Calibri" w:hAnsi="Calibri" w:cs="Arial"/>
          <w:color w:val="000000" w:themeColor="text1"/>
          <w:lang w:val="en-AU"/>
        </w:rPr>
        <w:t xml:space="preserve"> </w:t>
      </w:r>
      <w:r w:rsidR="00D30143">
        <w:rPr>
          <w:rFonts w:ascii="Calibri" w:hAnsi="Calibri" w:cs="Arial"/>
          <w:color w:val="000000" w:themeColor="text1"/>
          <w:lang w:val="en-AU"/>
        </w:rPr>
        <w:t>AAA reserves the right not to make any selection.</w:t>
      </w:r>
    </w:p>
    <w:p w14:paraId="31460348" w14:textId="4A784464" w:rsidR="008A11E8" w:rsidRPr="008A11E8" w:rsidRDefault="00313CAA" w:rsidP="008A11E8">
      <w:pPr>
        <w:pStyle w:val="ListParagraph"/>
        <w:numPr>
          <w:ilvl w:val="0"/>
          <w:numId w:val="8"/>
        </w:numPr>
        <w:spacing w:after="120" w:line="240" w:lineRule="auto"/>
        <w:ind w:hanging="720"/>
        <w:jc w:val="left"/>
        <w:rPr>
          <w:rFonts w:ascii="Calibri" w:hAnsi="Calibri" w:cs="Arial"/>
          <w:color w:val="000000" w:themeColor="text1"/>
          <w:sz w:val="24"/>
          <w:szCs w:val="24"/>
        </w:rPr>
      </w:pPr>
      <w:r>
        <w:rPr>
          <w:rFonts w:ascii="Calibri" w:hAnsi="Calibri" w:cs="Arial"/>
          <w:color w:val="000000" w:themeColor="text1"/>
          <w:sz w:val="24"/>
          <w:szCs w:val="24"/>
        </w:rPr>
        <w:t>Application</w:t>
      </w:r>
    </w:p>
    <w:p w14:paraId="65F8A723" w14:textId="20F7F8D3" w:rsidR="008A11E8" w:rsidRDefault="0038550D" w:rsidP="00B155AC">
      <w:pPr>
        <w:pStyle w:val="Body"/>
        <w:spacing w:before="120" w:after="120"/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  <w:lang w:val="en-AU"/>
        </w:rPr>
        <w:t>A</w:t>
      </w:r>
      <w:r w:rsidR="00313CAA">
        <w:rPr>
          <w:rFonts w:ascii="Calibri" w:hAnsi="Calibri" w:cs="Arial"/>
          <w:color w:val="000000" w:themeColor="text1"/>
          <w:lang w:val="en-AU"/>
        </w:rPr>
        <w:t>n application</w:t>
      </w:r>
      <w:r>
        <w:rPr>
          <w:rFonts w:ascii="Calibri" w:hAnsi="Calibri" w:cs="Arial"/>
          <w:color w:val="000000" w:themeColor="text1"/>
          <w:lang w:val="en-AU"/>
        </w:rPr>
        <w:t xml:space="preserve"> must include </w:t>
      </w:r>
      <w:r w:rsidR="00EF232A">
        <w:rPr>
          <w:rFonts w:ascii="Calibri" w:hAnsi="Calibri" w:cs="Arial"/>
          <w:color w:val="000000" w:themeColor="text1"/>
          <w:lang w:val="en-AU"/>
        </w:rPr>
        <w:t>all</w:t>
      </w:r>
      <w:r>
        <w:rPr>
          <w:rFonts w:ascii="Calibri" w:hAnsi="Calibri" w:cs="Arial"/>
          <w:color w:val="000000" w:themeColor="text1"/>
          <w:lang w:val="en-AU"/>
        </w:rPr>
        <w:t xml:space="preserve"> the information and documents that are stated in the </w:t>
      </w:r>
      <w:r w:rsidR="00313CAA">
        <w:rPr>
          <w:rFonts w:ascii="Calibri" w:hAnsi="Calibri" w:cs="Arial"/>
          <w:color w:val="000000" w:themeColor="text1"/>
          <w:lang w:val="en-AU"/>
        </w:rPr>
        <w:t>application</w:t>
      </w:r>
      <w:r>
        <w:rPr>
          <w:rFonts w:ascii="Calibri" w:hAnsi="Calibri" w:cs="Arial"/>
          <w:color w:val="000000" w:themeColor="text1"/>
          <w:lang w:val="en-AU"/>
        </w:rPr>
        <w:t xml:space="preserve"> form as required.  </w:t>
      </w:r>
      <w:r w:rsidR="008A11E8">
        <w:rPr>
          <w:rFonts w:ascii="Calibri" w:hAnsi="Calibri" w:cs="Arial"/>
          <w:color w:val="000000" w:themeColor="text1"/>
          <w:lang w:val="en-AU"/>
        </w:rPr>
        <w:t xml:space="preserve">However, </w:t>
      </w:r>
      <w:r w:rsidR="008A11E8">
        <w:rPr>
          <w:rFonts w:ascii="Calibri" w:hAnsi="Calibri" w:cs="Times New Roman"/>
          <w:color w:val="000000" w:themeColor="text1"/>
        </w:rPr>
        <w:t>y</w:t>
      </w:r>
      <w:r w:rsidR="008A11E8" w:rsidRPr="004B2D05">
        <w:rPr>
          <w:rFonts w:ascii="Calibri" w:hAnsi="Calibri" w:cs="Times New Roman"/>
          <w:color w:val="000000" w:themeColor="text1"/>
        </w:rPr>
        <w:t xml:space="preserve">ou </w:t>
      </w:r>
      <w:r w:rsidR="00EF232A" w:rsidRPr="004B2D05">
        <w:rPr>
          <w:rFonts w:ascii="Calibri" w:hAnsi="Calibri" w:cs="Times New Roman"/>
          <w:color w:val="000000" w:themeColor="text1"/>
        </w:rPr>
        <w:t>can</w:t>
      </w:r>
      <w:r w:rsidR="008A11E8" w:rsidRPr="004B2D05">
        <w:rPr>
          <w:rFonts w:ascii="Calibri" w:hAnsi="Calibri" w:cs="Times New Roman"/>
          <w:color w:val="000000" w:themeColor="text1"/>
        </w:rPr>
        <w:t xml:space="preserve"> provide your application in any format </w:t>
      </w:r>
      <w:r w:rsidR="008A11E8">
        <w:rPr>
          <w:rFonts w:ascii="Calibri" w:hAnsi="Calibri" w:cs="Times New Roman"/>
          <w:color w:val="000000" w:themeColor="text1"/>
        </w:rPr>
        <w:t xml:space="preserve">(for example, an audio file) </w:t>
      </w:r>
      <w:r w:rsidR="008A11E8" w:rsidRPr="004B2D05">
        <w:rPr>
          <w:rFonts w:ascii="Calibri" w:hAnsi="Calibri" w:cs="Times New Roman"/>
          <w:color w:val="000000" w:themeColor="text1"/>
        </w:rPr>
        <w:t xml:space="preserve">that you consider most appropriate for your needs, </w:t>
      </w:r>
      <w:r w:rsidR="008A11E8">
        <w:rPr>
          <w:rFonts w:ascii="Calibri" w:hAnsi="Calibri" w:cs="Times New Roman"/>
          <w:color w:val="000000" w:themeColor="text1"/>
        </w:rPr>
        <w:t xml:space="preserve">PROVIDED that your application includes </w:t>
      </w:r>
      <w:r w:rsidR="00EF232A">
        <w:rPr>
          <w:rFonts w:ascii="Calibri" w:hAnsi="Calibri" w:cs="Times New Roman"/>
          <w:color w:val="000000" w:themeColor="text1"/>
        </w:rPr>
        <w:t>all</w:t>
      </w:r>
      <w:r w:rsidR="008A11E8">
        <w:rPr>
          <w:rFonts w:ascii="Calibri" w:hAnsi="Calibri" w:cs="Times New Roman"/>
          <w:color w:val="000000" w:themeColor="text1"/>
        </w:rPr>
        <w:t xml:space="preserve"> the information required, complies with stated word limits, and all additional material is in an </w:t>
      </w:r>
      <w:r w:rsidR="00313CAA">
        <w:rPr>
          <w:rFonts w:ascii="Calibri" w:hAnsi="Calibri" w:cs="Times New Roman"/>
          <w:color w:val="000000" w:themeColor="text1"/>
        </w:rPr>
        <w:t>accessible</w:t>
      </w:r>
      <w:r w:rsidR="008A11E8">
        <w:rPr>
          <w:rFonts w:ascii="Calibri" w:hAnsi="Calibri" w:cs="Times New Roman"/>
          <w:color w:val="000000" w:themeColor="text1"/>
        </w:rPr>
        <w:t xml:space="preserve"> format. </w:t>
      </w:r>
      <w:r>
        <w:rPr>
          <w:rFonts w:ascii="Calibri" w:hAnsi="Calibri" w:cs="Arial"/>
          <w:color w:val="000000" w:themeColor="text1"/>
          <w:lang w:val="en-AU"/>
        </w:rPr>
        <w:t xml:space="preserve">Any </w:t>
      </w:r>
      <w:r w:rsidR="00313CAA">
        <w:rPr>
          <w:rFonts w:ascii="Calibri" w:hAnsi="Calibri" w:cs="Arial"/>
          <w:color w:val="000000" w:themeColor="text1"/>
          <w:lang w:val="en-AU"/>
        </w:rPr>
        <w:t>application</w:t>
      </w:r>
      <w:r>
        <w:rPr>
          <w:rFonts w:ascii="Calibri" w:hAnsi="Calibri" w:cs="Arial"/>
          <w:color w:val="000000" w:themeColor="text1"/>
          <w:lang w:val="en-AU"/>
        </w:rPr>
        <w:t xml:space="preserve"> </w:t>
      </w:r>
      <w:r w:rsidRPr="0038550D">
        <w:rPr>
          <w:rFonts w:ascii="Calibri" w:hAnsi="Calibri" w:cs="Arial"/>
          <w:color w:val="000000" w:themeColor="text1"/>
        </w:rPr>
        <w:t xml:space="preserve">submitted without </w:t>
      </w:r>
      <w:r>
        <w:rPr>
          <w:rFonts w:ascii="Calibri" w:hAnsi="Calibri" w:cs="Arial"/>
          <w:color w:val="000000" w:themeColor="text1"/>
        </w:rPr>
        <w:t xml:space="preserve">the required documents and information will not be considered.  </w:t>
      </w:r>
    </w:p>
    <w:p w14:paraId="57FFC112" w14:textId="69CBFE41" w:rsidR="001E5A2B" w:rsidRDefault="001E5A2B" w:rsidP="008A11E8">
      <w:pPr>
        <w:pStyle w:val="ListParagraph"/>
        <w:numPr>
          <w:ilvl w:val="0"/>
          <w:numId w:val="8"/>
        </w:numPr>
        <w:spacing w:after="120" w:line="240" w:lineRule="auto"/>
        <w:ind w:hanging="720"/>
        <w:jc w:val="left"/>
        <w:rPr>
          <w:rFonts w:ascii="Calibri" w:hAnsi="Calibri" w:cs="Arial"/>
          <w:color w:val="000000" w:themeColor="text1"/>
          <w:sz w:val="24"/>
          <w:szCs w:val="24"/>
        </w:rPr>
      </w:pPr>
      <w:r>
        <w:rPr>
          <w:rFonts w:ascii="Calibri" w:hAnsi="Calibri" w:cs="Arial"/>
          <w:color w:val="000000" w:themeColor="text1"/>
          <w:sz w:val="24"/>
          <w:szCs w:val="24"/>
        </w:rPr>
        <w:t>Mentors</w:t>
      </w:r>
    </w:p>
    <w:p w14:paraId="51E5E2FF" w14:textId="5ECB8589" w:rsidR="001E5A2B" w:rsidRPr="001E5A2B" w:rsidRDefault="001E5A2B" w:rsidP="001E5A2B">
      <w:pPr>
        <w:pStyle w:val="Body"/>
        <w:spacing w:before="120" w:after="120"/>
        <w:rPr>
          <w:rFonts w:ascii="Calibri" w:hAnsi="Calibri" w:cs="Arial"/>
          <w:color w:val="000000" w:themeColor="text1"/>
          <w:lang w:val="en-AU"/>
        </w:rPr>
      </w:pPr>
      <w:r>
        <w:rPr>
          <w:rFonts w:ascii="Calibri" w:hAnsi="Calibri" w:cs="Arial"/>
          <w:color w:val="000000" w:themeColor="text1"/>
          <w:lang w:val="en-AU"/>
        </w:rPr>
        <w:t>AAA will use its reasonable endeavours to match each participant with a mentor that AAA believes (based on the application</w:t>
      </w:r>
      <w:r w:rsidR="00AD11EE">
        <w:rPr>
          <w:rFonts w:ascii="Calibri" w:hAnsi="Calibri" w:cs="Arial"/>
          <w:color w:val="000000" w:themeColor="text1"/>
          <w:lang w:val="en-AU"/>
        </w:rPr>
        <w:t xml:space="preserve">) will provide the best opportunity for the </w:t>
      </w:r>
      <w:r w:rsidR="00EF232A">
        <w:rPr>
          <w:rFonts w:ascii="Calibri" w:hAnsi="Calibri" w:cs="Arial"/>
          <w:color w:val="000000" w:themeColor="text1"/>
          <w:lang w:val="en-AU"/>
        </w:rPr>
        <w:t>participant’s</w:t>
      </w:r>
      <w:r w:rsidR="00AD11EE">
        <w:rPr>
          <w:rFonts w:ascii="Calibri" w:hAnsi="Calibri" w:cs="Arial"/>
          <w:color w:val="000000" w:themeColor="text1"/>
          <w:lang w:val="en-AU"/>
        </w:rPr>
        <w:t xml:space="preserve"> professional development and matches the participant’s stated objectives. However, AAA cannot guarantee that each participant will be matched with a mentor that meets any of the participant’s stated preferences.  Each participant agrees to work co-operatively, and genuinely engage with, in good faith, the assigned mentor for the duration of the program.</w:t>
      </w:r>
      <w:r w:rsidR="00050D42">
        <w:rPr>
          <w:rFonts w:ascii="Calibri" w:hAnsi="Calibri" w:cs="Arial"/>
          <w:color w:val="000000" w:themeColor="text1"/>
          <w:lang w:val="en-AU"/>
        </w:rPr>
        <w:t xml:space="preserve"> If reasonably required by the mentor, the participant must enter into a written mentoring agreement with the mentor.</w:t>
      </w:r>
    </w:p>
    <w:p w14:paraId="0F30DC95" w14:textId="5EAE18F1" w:rsidR="008A11E8" w:rsidRPr="008A11E8" w:rsidRDefault="008A11E8" w:rsidP="008A11E8">
      <w:pPr>
        <w:pStyle w:val="ListParagraph"/>
        <w:numPr>
          <w:ilvl w:val="0"/>
          <w:numId w:val="8"/>
        </w:numPr>
        <w:spacing w:after="120" w:line="240" w:lineRule="auto"/>
        <w:ind w:hanging="720"/>
        <w:jc w:val="left"/>
        <w:rPr>
          <w:rFonts w:ascii="Calibri" w:hAnsi="Calibri" w:cs="Arial"/>
          <w:color w:val="000000" w:themeColor="text1"/>
          <w:sz w:val="24"/>
          <w:szCs w:val="24"/>
        </w:rPr>
      </w:pPr>
      <w:r w:rsidRPr="008A11E8">
        <w:rPr>
          <w:rFonts w:ascii="Calibri" w:hAnsi="Calibri" w:cs="Arial"/>
          <w:color w:val="000000" w:themeColor="text1"/>
          <w:sz w:val="24"/>
          <w:szCs w:val="24"/>
        </w:rPr>
        <w:t>Availability</w:t>
      </w:r>
    </w:p>
    <w:p w14:paraId="608B0510" w14:textId="74C4C4C9" w:rsidR="000775E2" w:rsidRPr="008A11E8" w:rsidRDefault="0038550D" w:rsidP="00B155AC">
      <w:pPr>
        <w:pStyle w:val="Body"/>
        <w:spacing w:before="120" w:after="120"/>
        <w:rPr>
          <w:rFonts w:ascii="Calibri" w:hAnsi="Calibri" w:cs="Arial"/>
          <w:color w:val="000000" w:themeColor="text1"/>
          <w:lang w:val="en-AU"/>
        </w:rPr>
      </w:pPr>
      <w:r>
        <w:rPr>
          <w:rFonts w:ascii="Calibri" w:hAnsi="Calibri" w:cs="Arial"/>
          <w:color w:val="000000" w:themeColor="text1"/>
          <w:lang w:val="en-AU"/>
        </w:rPr>
        <w:t xml:space="preserve">All applicants must be available </w:t>
      </w:r>
      <w:r w:rsidR="00313CAA">
        <w:rPr>
          <w:rFonts w:ascii="Calibri" w:hAnsi="Calibri" w:cs="Arial"/>
          <w:color w:val="000000" w:themeColor="text1"/>
          <w:lang w:val="en-AU"/>
        </w:rPr>
        <w:t>to participate in the program between 18 August and 30 September 2022, including attendance (online) at each of the professional development workshops on 31 August, 15 September and 30 September 2022</w:t>
      </w:r>
      <w:r>
        <w:rPr>
          <w:rFonts w:ascii="Calibri" w:eastAsia="Times New Roman" w:hAnsi="Calibri" w:cs="Calibri"/>
          <w:color w:val="222222"/>
          <w:lang w:eastAsia="en-AU"/>
        </w:rPr>
        <w:t>.</w:t>
      </w:r>
      <w:r w:rsidR="008A11E8">
        <w:rPr>
          <w:rFonts w:ascii="Calibri" w:eastAsia="Times New Roman" w:hAnsi="Calibri" w:cs="Calibri"/>
          <w:color w:val="222222"/>
          <w:lang w:eastAsia="en-AU"/>
        </w:rPr>
        <w:t xml:space="preserve">  </w:t>
      </w:r>
      <w:r w:rsidR="00313CAA">
        <w:rPr>
          <w:rFonts w:ascii="Calibri" w:hAnsi="Calibri" w:cs="Arial"/>
          <w:color w:val="000000" w:themeColor="text1"/>
          <w:lang w:val="en-AU"/>
        </w:rPr>
        <w:t>Participants are also</w:t>
      </w:r>
      <w:r w:rsidR="008A11E8">
        <w:rPr>
          <w:rFonts w:ascii="Calibri" w:hAnsi="Calibri" w:cs="Arial"/>
          <w:color w:val="000000" w:themeColor="text1"/>
          <w:lang w:val="en-AU"/>
        </w:rPr>
        <w:t xml:space="preserve"> strongly encouraged</w:t>
      </w:r>
      <w:r w:rsidR="008A11E8" w:rsidRPr="008A11E8">
        <w:rPr>
          <w:rFonts w:ascii="Calibri" w:hAnsi="Calibri" w:cs="Arial"/>
          <w:color w:val="000000" w:themeColor="text1"/>
          <w:lang w:val="en-AU"/>
        </w:rPr>
        <w:t xml:space="preserve"> to attend </w:t>
      </w:r>
      <w:r w:rsidR="00313CAA">
        <w:rPr>
          <w:rFonts w:ascii="Calibri" w:hAnsi="Calibri" w:cs="Arial"/>
          <w:color w:val="000000" w:themeColor="text1"/>
          <w:lang w:val="en-AU"/>
        </w:rPr>
        <w:t xml:space="preserve">MEETING PLACE 2022 </w:t>
      </w:r>
      <w:r w:rsidR="008A11E8" w:rsidRPr="008A11E8">
        <w:rPr>
          <w:rFonts w:ascii="Calibri" w:hAnsi="Calibri" w:cs="Arial"/>
          <w:color w:val="000000" w:themeColor="text1"/>
          <w:lang w:val="en-AU"/>
        </w:rPr>
        <w:t>(online</w:t>
      </w:r>
      <w:r w:rsidR="00313CAA">
        <w:rPr>
          <w:rFonts w:ascii="Calibri" w:hAnsi="Calibri" w:cs="Arial"/>
          <w:color w:val="000000" w:themeColor="text1"/>
          <w:lang w:val="en-AU"/>
        </w:rPr>
        <w:t xml:space="preserve"> or in person, in Melbourne</w:t>
      </w:r>
      <w:r w:rsidR="008A11E8" w:rsidRPr="008A11E8">
        <w:rPr>
          <w:rFonts w:ascii="Calibri" w:hAnsi="Calibri" w:cs="Arial"/>
          <w:color w:val="000000" w:themeColor="text1"/>
          <w:lang w:val="en-AU"/>
        </w:rPr>
        <w:t xml:space="preserve">) on </w:t>
      </w:r>
      <w:r w:rsidR="00313CAA">
        <w:rPr>
          <w:rFonts w:ascii="Calibri" w:hAnsi="Calibri" w:cs="Arial"/>
          <w:color w:val="000000" w:themeColor="text1"/>
          <w:lang w:val="en-AU"/>
        </w:rPr>
        <w:t>6 to 8 October</w:t>
      </w:r>
      <w:r w:rsidR="008A11E8" w:rsidRPr="008A11E8">
        <w:rPr>
          <w:rFonts w:ascii="Calibri" w:hAnsi="Calibri" w:cs="Arial"/>
          <w:color w:val="000000" w:themeColor="text1"/>
          <w:lang w:val="en-AU"/>
        </w:rPr>
        <w:t xml:space="preserve"> </w:t>
      </w:r>
      <w:r w:rsidR="00F34420" w:rsidRPr="008A11E8">
        <w:rPr>
          <w:rFonts w:ascii="Calibri" w:hAnsi="Calibri" w:cs="Arial"/>
          <w:color w:val="000000" w:themeColor="text1"/>
          <w:lang w:val="en-AU"/>
        </w:rPr>
        <w:t>202</w:t>
      </w:r>
      <w:r w:rsidR="00313CAA">
        <w:rPr>
          <w:rFonts w:ascii="Calibri" w:hAnsi="Calibri" w:cs="Arial"/>
          <w:color w:val="000000" w:themeColor="text1"/>
          <w:lang w:val="en-AU"/>
        </w:rPr>
        <w:t>2</w:t>
      </w:r>
      <w:r w:rsidR="008A11E8" w:rsidRPr="008A11E8">
        <w:rPr>
          <w:rFonts w:ascii="Calibri" w:hAnsi="Calibri" w:cs="Arial"/>
          <w:color w:val="000000" w:themeColor="text1"/>
          <w:lang w:val="en-AU"/>
        </w:rPr>
        <w:t>.</w:t>
      </w:r>
    </w:p>
    <w:bookmarkEnd w:id="1"/>
    <w:p w14:paraId="546B14DF" w14:textId="77777777" w:rsidR="002743E3" w:rsidRPr="00B155AC" w:rsidRDefault="002743E3" w:rsidP="00031A60">
      <w:pPr>
        <w:pStyle w:val="ListParagraph"/>
        <w:keepNext/>
        <w:numPr>
          <w:ilvl w:val="0"/>
          <w:numId w:val="8"/>
        </w:numPr>
        <w:spacing w:after="120" w:line="240" w:lineRule="auto"/>
        <w:ind w:hanging="720"/>
        <w:jc w:val="left"/>
        <w:rPr>
          <w:rFonts w:ascii="Calibri" w:hAnsi="Calibri" w:cs="Arial"/>
          <w:color w:val="000000" w:themeColor="text1"/>
          <w:sz w:val="24"/>
          <w:szCs w:val="24"/>
        </w:rPr>
      </w:pPr>
      <w:r w:rsidRPr="00B155AC">
        <w:rPr>
          <w:rFonts w:ascii="Calibri" w:hAnsi="Calibri" w:cs="Arial"/>
          <w:color w:val="000000" w:themeColor="text1"/>
          <w:sz w:val="24"/>
          <w:szCs w:val="24"/>
        </w:rPr>
        <w:t>Confidentiality</w:t>
      </w:r>
    </w:p>
    <w:p w14:paraId="2B0C9238" w14:textId="19455AA1" w:rsidR="00000DF1" w:rsidRPr="00586A79" w:rsidRDefault="002743E3" w:rsidP="00031A60">
      <w:pPr>
        <w:pStyle w:val="Body"/>
        <w:keepNext/>
        <w:spacing w:before="120" w:after="120" w:line="240" w:lineRule="auto"/>
        <w:rPr>
          <w:rFonts w:ascii="Calibri" w:hAnsi="Calibri" w:cs="Arial"/>
          <w:color w:val="000000" w:themeColor="text1"/>
        </w:rPr>
      </w:pPr>
      <w:r w:rsidRPr="00842ABF">
        <w:rPr>
          <w:rFonts w:ascii="Calibri" w:hAnsi="Calibri" w:cs="Arial"/>
          <w:color w:val="000000" w:themeColor="text1"/>
          <w:lang w:val="en-AU"/>
        </w:rPr>
        <w:t xml:space="preserve">All applications are </w:t>
      </w:r>
      <w:r w:rsidR="002E7061" w:rsidRPr="00842ABF">
        <w:rPr>
          <w:rFonts w:ascii="Calibri" w:hAnsi="Calibri" w:cs="Arial"/>
          <w:color w:val="000000" w:themeColor="text1"/>
          <w:lang w:val="en-AU"/>
        </w:rPr>
        <w:t>confidential</w:t>
      </w:r>
      <w:r w:rsidR="00586A79">
        <w:rPr>
          <w:rFonts w:ascii="Calibri" w:hAnsi="Calibri" w:cs="Arial"/>
          <w:color w:val="000000" w:themeColor="text1"/>
          <w:lang w:val="en-AU"/>
        </w:rPr>
        <w:t xml:space="preserve"> </w:t>
      </w:r>
      <w:r w:rsidR="00586A79" w:rsidRPr="00586A79">
        <w:rPr>
          <w:rFonts w:ascii="Calibri" w:hAnsi="Calibri" w:cs="Arial"/>
          <w:color w:val="000000" w:themeColor="text1"/>
        </w:rPr>
        <w:t>(</w:t>
      </w:r>
      <w:r w:rsidR="00EF232A" w:rsidRPr="00586A79">
        <w:rPr>
          <w:rFonts w:ascii="Calibri" w:hAnsi="Calibri" w:cs="Arial"/>
          <w:color w:val="000000" w:themeColor="text1"/>
        </w:rPr>
        <w:t>except for</w:t>
      </w:r>
      <w:r w:rsidR="00586A79" w:rsidRPr="00586A79">
        <w:rPr>
          <w:rFonts w:ascii="Calibri" w:hAnsi="Calibri" w:cs="Arial"/>
          <w:color w:val="000000" w:themeColor="text1"/>
        </w:rPr>
        <w:t xml:space="preserve"> </w:t>
      </w:r>
      <w:r w:rsidR="00586A79">
        <w:rPr>
          <w:rFonts w:ascii="Calibri" w:hAnsi="Calibri" w:cs="Arial"/>
          <w:color w:val="000000" w:themeColor="text1"/>
        </w:rPr>
        <w:t xml:space="preserve">the successful </w:t>
      </w:r>
      <w:r w:rsidR="00CE7919">
        <w:rPr>
          <w:rFonts w:ascii="Calibri" w:hAnsi="Calibri" w:cs="Arial"/>
          <w:color w:val="000000" w:themeColor="text1"/>
        </w:rPr>
        <w:t>applicants</w:t>
      </w:r>
      <w:r w:rsidR="00586A79" w:rsidRPr="00586A79">
        <w:rPr>
          <w:rFonts w:ascii="Calibri" w:hAnsi="Calibri" w:cs="Arial"/>
          <w:color w:val="000000" w:themeColor="text1"/>
        </w:rPr>
        <w:t>)</w:t>
      </w:r>
      <w:r w:rsidR="00586A79">
        <w:rPr>
          <w:rFonts w:ascii="Calibri" w:hAnsi="Calibri" w:cs="Arial"/>
          <w:color w:val="000000" w:themeColor="text1"/>
          <w:lang w:val="en-AU"/>
        </w:rPr>
        <w:t xml:space="preserve">. </w:t>
      </w:r>
      <w:bookmarkStart w:id="2" w:name="_j6m0mfvsu9uk"/>
    </w:p>
    <w:p w14:paraId="18476135" w14:textId="24DDE29A" w:rsidR="0080040A" w:rsidRPr="00981679" w:rsidRDefault="00E76FEB" w:rsidP="0067371D">
      <w:pPr>
        <w:pStyle w:val="Heading3"/>
        <w:numPr>
          <w:ilvl w:val="0"/>
          <w:numId w:val="8"/>
        </w:numPr>
        <w:spacing w:before="0" w:after="120" w:line="240" w:lineRule="auto"/>
        <w:ind w:hanging="720"/>
        <w:rPr>
          <w:rFonts w:ascii="Calibri" w:hAnsi="Calibri"/>
          <w:color w:val="000000" w:themeColor="text1"/>
        </w:rPr>
      </w:pPr>
      <w:r>
        <w:rPr>
          <w:rFonts w:ascii="Calibri" w:eastAsia="Arial Unicode MS" w:hAnsi="Calibri"/>
          <w:color w:val="000000" w:themeColor="text1"/>
        </w:rPr>
        <w:t>R</w:t>
      </w:r>
      <w:r w:rsidR="0080040A" w:rsidRPr="00981679">
        <w:rPr>
          <w:rFonts w:ascii="Calibri" w:eastAsia="Arial Unicode MS" w:hAnsi="Calibri"/>
          <w:color w:val="000000" w:themeColor="text1"/>
        </w:rPr>
        <w:t>eport</w:t>
      </w:r>
      <w:r w:rsidR="0067371D" w:rsidRPr="00981679">
        <w:rPr>
          <w:rFonts w:ascii="Calibri" w:eastAsia="Arial Unicode MS" w:hAnsi="Calibri"/>
          <w:color w:val="000000" w:themeColor="text1"/>
        </w:rPr>
        <w:t>ing</w:t>
      </w:r>
    </w:p>
    <w:p w14:paraId="0568E7CE" w14:textId="0E0ACDB8" w:rsidR="0080040A" w:rsidRPr="00981679" w:rsidRDefault="00CE7919" w:rsidP="00981679">
      <w:pPr>
        <w:widowControl w:val="0"/>
        <w:tabs>
          <w:tab w:val="left" w:pos="220"/>
        </w:tabs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  <w:color w:val="222222"/>
          <w:u w:color="000000"/>
          <w:bdr w:val="nil"/>
          <w:lang w:val="en-US" w:eastAsia="en-AU"/>
        </w:rPr>
      </w:pPr>
      <w:r>
        <w:rPr>
          <w:rFonts w:ascii="Calibri" w:hAnsi="Calibri" w:cs="Calibri"/>
          <w:color w:val="222222"/>
          <w:u w:color="000000"/>
          <w:bdr w:val="nil"/>
          <w:lang w:val="en-US" w:eastAsia="en-AU"/>
        </w:rPr>
        <w:t>Each participant</w:t>
      </w:r>
      <w:r w:rsidR="0080040A" w:rsidRPr="00981679">
        <w:rPr>
          <w:rFonts w:ascii="Calibri" w:hAnsi="Calibri" w:cs="Calibri"/>
          <w:color w:val="222222"/>
          <w:u w:color="000000"/>
          <w:bdr w:val="nil"/>
          <w:lang w:val="en-US" w:eastAsia="en-AU"/>
        </w:rPr>
        <w:t xml:space="preserve"> must provide </w:t>
      </w:r>
      <w:r w:rsidR="00BC23F7" w:rsidRPr="00981679">
        <w:rPr>
          <w:rFonts w:ascii="Calibri" w:hAnsi="Calibri" w:cs="Calibri"/>
          <w:color w:val="222222"/>
          <w:u w:color="000000"/>
          <w:bdr w:val="nil"/>
          <w:lang w:val="en-US" w:eastAsia="en-AU"/>
        </w:rPr>
        <w:t>a</w:t>
      </w:r>
      <w:r w:rsidR="0067371D" w:rsidRPr="00981679">
        <w:rPr>
          <w:rFonts w:ascii="Calibri" w:hAnsi="Calibri" w:cs="Calibri"/>
          <w:color w:val="222222"/>
          <w:u w:color="000000"/>
          <w:bdr w:val="nil"/>
          <w:lang w:val="en-US" w:eastAsia="en-AU"/>
        </w:rPr>
        <w:t xml:space="preserve"> </w:t>
      </w:r>
      <w:r w:rsidR="00BC23F7" w:rsidRPr="00981679">
        <w:rPr>
          <w:rFonts w:ascii="Calibri" w:hAnsi="Calibri" w:cs="Calibri"/>
          <w:color w:val="222222"/>
          <w:u w:color="000000"/>
          <w:bdr w:val="nil"/>
          <w:lang w:val="en-US" w:eastAsia="en-AU"/>
        </w:rPr>
        <w:t xml:space="preserve">summary of the recipient’s experience, the </w:t>
      </w:r>
      <w:r>
        <w:rPr>
          <w:rFonts w:ascii="Calibri" w:hAnsi="Calibri" w:cs="Calibri"/>
          <w:color w:val="222222"/>
          <w:u w:color="000000"/>
          <w:bdr w:val="nil"/>
          <w:lang w:val="en-US" w:eastAsia="en-AU"/>
        </w:rPr>
        <w:t>professional</w:t>
      </w:r>
      <w:r w:rsidR="00BC23F7" w:rsidRPr="00981679">
        <w:rPr>
          <w:rFonts w:ascii="Calibri" w:hAnsi="Calibri" w:cs="Calibri"/>
          <w:color w:val="222222"/>
          <w:u w:color="000000"/>
          <w:bdr w:val="nil"/>
          <w:lang w:val="en-US" w:eastAsia="en-AU"/>
        </w:rPr>
        <w:t xml:space="preserve"> development activities </w:t>
      </w:r>
      <w:r w:rsidR="00EF232A" w:rsidRPr="00981679">
        <w:rPr>
          <w:rFonts w:ascii="Calibri" w:hAnsi="Calibri" w:cs="Calibri"/>
          <w:color w:val="222222"/>
          <w:u w:color="000000"/>
          <w:bdr w:val="nil"/>
          <w:lang w:val="en-US" w:eastAsia="en-AU"/>
        </w:rPr>
        <w:t>undertaken,</w:t>
      </w:r>
      <w:r w:rsidR="00BC23F7" w:rsidRPr="00981679">
        <w:rPr>
          <w:rFonts w:ascii="Calibri" w:hAnsi="Calibri" w:cs="Calibri"/>
          <w:color w:val="222222"/>
          <w:u w:color="000000"/>
          <w:bdr w:val="nil"/>
          <w:lang w:val="en-US" w:eastAsia="en-AU"/>
        </w:rPr>
        <w:t xml:space="preserve"> and the personal and professional benefits derived from the </w:t>
      </w:r>
      <w:r>
        <w:rPr>
          <w:rFonts w:ascii="Calibri" w:hAnsi="Calibri" w:cs="Calibri"/>
          <w:color w:val="222222"/>
          <w:u w:color="000000"/>
          <w:bdr w:val="nil"/>
          <w:lang w:val="en-US" w:eastAsia="en-AU"/>
        </w:rPr>
        <w:t xml:space="preserve">program </w:t>
      </w:r>
      <w:r w:rsidR="0067371D" w:rsidRPr="00981679">
        <w:rPr>
          <w:rFonts w:ascii="Calibri" w:hAnsi="Calibri" w:cs="Calibri"/>
          <w:color w:val="222222"/>
          <w:u w:color="000000"/>
          <w:bdr w:val="nil"/>
          <w:lang w:val="en-US" w:eastAsia="en-AU"/>
        </w:rPr>
        <w:t xml:space="preserve">to AAA </w:t>
      </w:r>
      <w:r w:rsidR="00BC23F7" w:rsidRPr="00981679">
        <w:rPr>
          <w:rFonts w:ascii="Calibri" w:hAnsi="Calibri" w:cs="Calibri"/>
          <w:color w:val="222222"/>
          <w:u w:color="000000"/>
          <w:bdr w:val="nil"/>
          <w:lang w:val="en-US" w:eastAsia="en-AU"/>
        </w:rPr>
        <w:t xml:space="preserve">by no later than </w:t>
      </w:r>
      <w:r>
        <w:rPr>
          <w:rFonts w:ascii="Calibri" w:hAnsi="Calibri" w:cs="Calibri"/>
          <w:color w:val="222222"/>
          <w:u w:color="000000"/>
          <w:bdr w:val="nil"/>
          <w:lang w:val="en-US" w:eastAsia="en-AU"/>
        </w:rPr>
        <w:t>31 October</w:t>
      </w:r>
      <w:r w:rsidR="00BC23F7" w:rsidRPr="00981679">
        <w:rPr>
          <w:rFonts w:ascii="Calibri" w:hAnsi="Calibri" w:cs="Calibri"/>
          <w:color w:val="222222"/>
          <w:u w:color="000000"/>
          <w:bdr w:val="nil"/>
          <w:lang w:val="en-US" w:eastAsia="en-AU"/>
        </w:rPr>
        <w:t xml:space="preserve"> </w:t>
      </w:r>
      <w:r w:rsidR="00F34420" w:rsidRPr="00981679">
        <w:rPr>
          <w:rFonts w:ascii="Calibri" w:hAnsi="Calibri" w:cs="Calibri"/>
          <w:color w:val="222222"/>
          <w:u w:color="000000"/>
          <w:bdr w:val="nil"/>
          <w:lang w:val="en-US" w:eastAsia="en-AU"/>
        </w:rPr>
        <w:t>202</w:t>
      </w:r>
      <w:r w:rsidR="00F34420">
        <w:rPr>
          <w:rFonts w:ascii="Calibri" w:hAnsi="Calibri" w:cs="Calibri"/>
          <w:color w:val="222222"/>
          <w:u w:color="000000"/>
          <w:bdr w:val="nil"/>
          <w:lang w:val="en-US" w:eastAsia="en-AU"/>
        </w:rPr>
        <w:t>2</w:t>
      </w:r>
      <w:r w:rsidR="00BC23F7" w:rsidRPr="00981679">
        <w:rPr>
          <w:rFonts w:ascii="Calibri" w:hAnsi="Calibri" w:cs="Calibri"/>
          <w:color w:val="222222"/>
          <w:u w:color="000000"/>
          <w:bdr w:val="nil"/>
          <w:lang w:val="en-US" w:eastAsia="en-AU"/>
        </w:rPr>
        <w:t xml:space="preserve">.  </w:t>
      </w:r>
      <w:r w:rsidR="00981679" w:rsidRPr="00981679">
        <w:rPr>
          <w:rFonts w:ascii="Calibri" w:hAnsi="Calibri" w:cs="Calibri"/>
          <w:color w:val="222222"/>
          <w:u w:color="000000"/>
          <w:bdr w:val="nil"/>
          <w:lang w:val="en-US" w:eastAsia="en-AU"/>
        </w:rPr>
        <w:t xml:space="preserve">It is up to </w:t>
      </w:r>
      <w:r>
        <w:rPr>
          <w:rFonts w:ascii="Calibri" w:hAnsi="Calibri" w:cs="Calibri"/>
          <w:color w:val="222222"/>
          <w:u w:color="000000"/>
          <w:bdr w:val="nil"/>
          <w:lang w:val="en-US" w:eastAsia="en-AU"/>
        </w:rPr>
        <w:t>each participant</w:t>
      </w:r>
      <w:r w:rsidR="00981679" w:rsidRPr="00981679">
        <w:rPr>
          <w:rFonts w:ascii="Calibri" w:hAnsi="Calibri" w:cs="Calibri"/>
          <w:color w:val="222222"/>
          <w:u w:color="000000"/>
          <w:bdr w:val="nil"/>
          <w:lang w:val="en-US" w:eastAsia="en-AU"/>
        </w:rPr>
        <w:t xml:space="preserve"> to determine the format and content of this summary, that will, in the opinion of the </w:t>
      </w:r>
      <w:r w:rsidR="00031A60">
        <w:rPr>
          <w:rFonts w:ascii="Calibri" w:hAnsi="Calibri" w:cs="Calibri"/>
          <w:color w:val="222222"/>
          <w:u w:color="000000"/>
          <w:bdr w:val="nil"/>
          <w:lang w:val="en-US" w:eastAsia="en-AU"/>
        </w:rPr>
        <w:t>participant</w:t>
      </w:r>
      <w:r w:rsidR="00981679" w:rsidRPr="00981679">
        <w:rPr>
          <w:rFonts w:ascii="Calibri" w:hAnsi="Calibri" w:cs="Calibri"/>
          <w:color w:val="222222"/>
          <w:u w:color="000000"/>
          <w:bdr w:val="nil"/>
          <w:lang w:val="en-US" w:eastAsia="en-AU"/>
        </w:rPr>
        <w:t>, provide the most useful information to AAA of the experience.</w:t>
      </w:r>
      <w:r w:rsidR="00D30143">
        <w:rPr>
          <w:rFonts w:ascii="Calibri" w:hAnsi="Calibri" w:cs="Calibri"/>
          <w:color w:val="222222"/>
          <w:u w:color="000000"/>
          <w:bdr w:val="nil"/>
          <w:lang w:val="en-US" w:eastAsia="en-AU"/>
        </w:rPr>
        <w:t xml:space="preserve">  AAA may publish or otherwise promote that summary as it sees fit, in its discretion.</w:t>
      </w:r>
    </w:p>
    <w:p w14:paraId="24916A22" w14:textId="77777777" w:rsidR="0080040A" w:rsidRPr="001726A4" w:rsidRDefault="00B155AC" w:rsidP="00B155AC">
      <w:pPr>
        <w:pStyle w:val="ListParagraph"/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120" w:line="240" w:lineRule="auto"/>
        <w:ind w:left="714" w:hanging="714"/>
        <w:rPr>
          <w:rFonts w:ascii="Calibri" w:hAnsi="Calibri" w:cs="Arial"/>
          <w:color w:val="000000" w:themeColor="text1"/>
          <w:sz w:val="24"/>
          <w:szCs w:val="24"/>
        </w:rPr>
      </w:pPr>
      <w:r>
        <w:rPr>
          <w:rFonts w:ascii="Calibri" w:hAnsi="Calibri" w:cs="Arial"/>
          <w:color w:val="000000" w:themeColor="text1"/>
          <w:sz w:val="24"/>
          <w:szCs w:val="24"/>
        </w:rPr>
        <w:t>Communications r</w:t>
      </w:r>
      <w:r w:rsidR="0080040A" w:rsidRPr="001726A4">
        <w:rPr>
          <w:rFonts w:ascii="Calibri" w:hAnsi="Calibri" w:cs="Arial"/>
          <w:color w:val="000000" w:themeColor="text1"/>
          <w:sz w:val="24"/>
          <w:szCs w:val="24"/>
        </w:rPr>
        <w:t>equirements</w:t>
      </w:r>
    </w:p>
    <w:p w14:paraId="79A158D7" w14:textId="5406C7C1" w:rsidR="00B155AC" w:rsidRDefault="008A11E8" w:rsidP="0038550D">
      <w:pPr>
        <w:pStyle w:val="Body"/>
        <w:spacing w:before="120" w:after="120"/>
        <w:rPr>
          <w:rFonts w:ascii="Calibri" w:hAnsi="Calibri" w:cs="Arial"/>
          <w:color w:val="000000" w:themeColor="text1"/>
          <w:lang w:val="en-AU"/>
        </w:rPr>
      </w:pPr>
      <w:r>
        <w:rPr>
          <w:rFonts w:ascii="Calibri" w:hAnsi="Calibri" w:cs="Arial"/>
          <w:color w:val="000000" w:themeColor="text1"/>
          <w:lang w:val="en-AU"/>
        </w:rPr>
        <w:t xml:space="preserve">Prior to the </w:t>
      </w:r>
      <w:r w:rsidR="00031A60">
        <w:rPr>
          <w:rFonts w:ascii="Calibri" w:hAnsi="Calibri" w:cs="Arial"/>
          <w:color w:val="000000" w:themeColor="text1"/>
          <w:lang w:val="en-AU"/>
        </w:rPr>
        <w:t>public announcement by AAA of the participants in the program</w:t>
      </w:r>
      <w:r>
        <w:rPr>
          <w:rFonts w:ascii="Calibri" w:hAnsi="Calibri" w:cs="Arial"/>
          <w:color w:val="000000" w:themeColor="text1"/>
          <w:lang w:val="en-AU"/>
        </w:rPr>
        <w:t xml:space="preserve">, </w:t>
      </w:r>
      <w:r w:rsidR="00031A60">
        <w:rPr>
          <w:rFonts w:ascii="Calibri" w:hAnsi="Calibri" w:cs="Arial"/>
          <w:color w:val="000000" w:themeColor="text1"/>
          <w:lang w:val="en-AU"/>
        </w:rPr>
        <w:t>participant</w:t>
      </w:r>
      <w:r w:rsidR="001E5A2B">
        <w:rPr>
          <w:rFonts w:ascii="Calibri" w:hAnsi="Calibri" w:cs="Arial"/>
          <w:color w:val="000000" w:themeColor="text1"/>
          <w:lang w:val="en-AU"/>
        </w:rPr>
        <w:t xml:space="preserve">s </w:t>
      </w:r>
      <w:r w:rsidR="00B155AC" w:rsidRPr="0038550D">
        <w:rPr>
          <w:rFonts w:ascii="Calibri" w:hAnsi="Calibri" w:cs="Arial"/>
          <w:color w:val="000000" w:themeColor="text1"/>
          <w:lang w:val="en-AU"/>
        </w:rPr>
        <w:t xml:space="preserve">must not </w:t>
      </w:r>
      <w:r>
        <w:rPr>
          <w:rFonts w:ascii="Calibri" w:hAnsi="Calibri" w:cs="Arial"/>
          <w:color w:val="000000" w:themeColor="text1"/>
          <w:lang w:val="en-AU"/>
        </w:rPr>
        <w:t xml:space="preserve">make any public statement or other communication about </w:t>
      </w:r>
      <w:r w:rsidR="001E5A2B">
        <w:rPr>
          <w:rFonts w:ascii="Calibri" w:hAnsi="Calibri" w:cs="Arial"/>
          <w:color w:val="000000" w:themeColor="text1"/>
          <w:lang w:val="en-AU"/>
        </w:rPr>
        <w:t>participating in the program</w:t>
      </w:r>
      <w:r w:rsidR="00B155AC" w:rsidRPr="0038550D">
        <w:rPr>
          <w:rFonts w:ascii="Calibri" w:hAnsi="Calibri" w:cs="Arial"/>
          <w:color w:val="000000" w:themeColor="text1"/>
          <w:lang w:val="en-AU"/>
        </w:rPr>
        <w:t xml:space="preserve"> without the prior written consent of AAA. </w:t>
      </w:r>
    </w:p>
    <w:p w14:paraId="3DDA1CAD" w14:textId="2DF21775" w:rsidR="00981679" w:rsidRPr="0038550D" w:rsidRDefault="00981679" w:rsidP="0038550D">
      <w:pPr>
        <w:pStyle w:val="Body"/>
        <w:spacing w:before="120" w:after="120"/>
        <w:rPr>
          <w:rFonts w:ascii="Calibri" w:hAnsi="Calibri" w:cs="Arial"/>
          <w:color w:val="000000" w:themeColor="text1"/>
          <w:lang w:val="en-AU"/>
        </w:rPr>
      </w:pPr>
      <w:r>
        <w:rPr>
          <w:rFonts w:ascii="Calibri" w:hAnsi="Calibri" w:cs="Arial"/>
          <w:color w:val="000000" w:themeColor="text1"/>
          <w:lang w:val="en-AU"/>
        </w:rPr>
        <w:t xml:space="preserve">AAA grants to </w:t>
      </w:r>
      <w:r w:rsidR="001E5A2B">
        <w:rPr>
          <w:rFonts w:ascii="Calibri" w:hAnsi="Calibri" w:cs="Arial"/>
          <w:color w:val="000000" w:themeColor="text1"/>
          <w:lang w:val="en-AU"/>
        </w:rPr>
        <w:t xml:space="preserve">each participant </w:t>
      </w:r>
      <w:r>
        <w:rPr>
          <w:rFonts w:ascii="Calibri" w:hAnsi="Calibri" w:cs="Arial"/>
          <w:color w:val="000000" w:themeColor="text1"/>
          <w:lang w:val="en-AU"/>
        </w:rPr>
        <w:t>a non-exclusive, royalty free right to use the AAA name and logo and “</w:t>
      </w:r>
      <w:r w:rsidR="001E5A2B">
        <w:rPr>
          <w:rFonts w:ascii="Calibri" w:hAnsi="Calibri" w:cs="Arial"/>
          <w:color w:val="000000" w:themeColor="text1"/>
          <w:lang w:val="en-AU"/>
        </w:rPr>
        <w:t>WRITING PLACE mentorship program 2022</w:t>
      </w:r>
      <w:r>
        <w:rPr>
          <w:rFonts w:ascii="Calibri" w:hAnsi="Calibri" w:cs="Arial"/>
          <w:color w:val="000000" w:themeColor="text1"/>
          <w:lang w:val="en-AU"/>
        </w:rPr>
        <w:t xml:space="preserve">” in connection with the marketing or promotion of the </w:t>
      </w:r>
      <w:r w:rsidR="001E5A2B">
        <w:rPr>
          <w:rFonts w:ascii="Calibri" w:hAnsi="Calibri" w:cs="Arial"/>
          <w:color w:val="000000" w:themeColor="text1"/>
          <w:lang w:val="en-AU"/>
        </w:rPr>
        <w:t>participant</w:t>
      </w:r>
      <w:r>
        <w:rPr>
          <w:rFonts w:ascii="Calibri" w:hAnsi="Calibri" w:cs="Arial"/>
          <w:color w:val="000000" w:themeColor="text1"/>
          <w:lang w:val="en-AU"/>
        </w:rPr>
        <w:t xml:space="preserve">, the </w:t>
      </w:r>
      <w:r w:rsidR="001E5A2B">
        <w:rPr>
          <w:rFonts w:ascii="Calibri" w:hAnsi="Calibri" w:cs="Arial"/>
          <w:color w:val="000000" w:themeColor="text1"/>
          <w:lang w:val="en-AU"/>
        </w:rPr>
        <w:t xml:space="preserve">participant’s </w:t>
      </w:r>
      <w:r>
        <w:rPr>
          <w:rFonts w:ascii="Calibri" w:hAnsi="Calibri" w:cs="Arial"/>
          <w:color w:val="000000" w:themeColor="text1"/>
          <w:lang w:val="en-AU"/>
        </w:rPr>
        <w:t xml:space="preserve">professional development or the </w:t>
      </w:r>
      <w:r w:rsidR="001E5A2B">
        <w:rPr>
          <w:rFonts w:ascii="Calibri" w:hAnsi="Calibri" w:cs="Arial"/>
          <w:color w:val="000000" w:themeColor="text1"/>
          <w:lang w:val="en-AU"/>
        </w:rPr>
        <w:t>program</w:t>
      </w:r>
      <w:r>
        <w:rPr>
          <w:rFonts w:ascii="Calibri" w:hAnsi="Calibri" w:cs="Arial"/>
          <w:color w:val="000000" w:themeColor="text1"/>
          <w:lang w:val="en-AU"/>
        </w:rPr>
        <w:t>.</w:t>
      </w:r>
    </w:p>
    <w:p w14:paraId="738AFA54" w14:textId="6FE48C95" w:rsidR="0080040A" w:rsidRDefault="001E5A2B" w:rsidP="0038550D">
      <w:pPr>
        <w:pStyle w:val="Body"/>
        <w:spacing w:before="120" w:after="120"/>
        <w:rPr>
          <w:rFonts w:ascii="Calibri" w:hAnsi="Calibri" w:cs="Arial"/>
          <w:color w:val="000000" w:themeColor="text1"/>
          <w:lang w:val="en-AU"/>
        </w:rPr>
      </w:pPr>
      <w:r>
        <w:rPr>
          <w:rFonts w:ascii="Calibri" w:hAnsi="Calibri" w:cs="Arial"/>
          <w:color w:val="000000" w:themeColor="text1"/>
          <w:lang w:val="en-AU"/>
        </w:rPr>
        <w:t>Each</w:t>
      </w:r>
      <w:r w:rsidR="0080040A" w:rsidRPr="0038550D">
        <w:rPr>
          <w:rFonts w:ascii="Calibri" w:hAnsi="Calibri" w:cs="Arial"/>
          <w:color w:val="000000" w:themeColor="text1"/>
          <w:lang w:val="en-AU"/>
        </w:rPr>
        <w:t xml:space="preserve"> </w:t>
      </w:r>
      <w:r>
        <w:rPr>
          <w:rFonts w:ascii="Calibri" w:hAnsi="Calibri" w:cs="Arial"/>
          <w:color w:val="000000" w:themeColor="text1"/>
          <w:lang w:val="en-AU"/>
        </w:rPr>
        <w:t>participant</w:t>
      </w:r>
      <w:r w:rsidR="0080040A" w:rsidRPr="0038550D">
        <w:rPr>
          <w:rFonts w:ascii="Calibri" w:hAnsi="Calibri" w:cs="Arial"/>
          <w:color w:val="000000" w:themeColor="text1"/>
          <w:lang w:val="en-AU"/>
        </w:rPr>
        <w:t xml:space="preserve"> agrees to be </w:t>
      </w:r>
      <w:r w:rsidR="00981679">
        <w:rPr>
          <w:rFonts w:ascii="Calibri" w:hAnsi="Calibri" w:cs="Arial"/>
          <w:color w:val="000000" w:themeColor="text1"/>
          <w:lang w:val="en-AU"/>
        </w:rPr>
        <w:t xml:space="preserve">reasonably </w:t>
      </w:r>
      <w:r w:rsidR="0080040A" w:rsidRPr="0038550D">
        <w:rPr>
          <w:rFonts w:ascii="Calibri" w:hAnsi="Calibri" w:cs="Arial"/>
          <w:color w:val="000000" w:themeColor="text1"/>
          <w:lang w:val="en-AU"/>
        </w:rPr>
        <w:t xml:space="preserve">available for interviews </w:t>
      </w:r>
      <w:r w:rsidR="00981679">
        <w:rPr>
          <w:rFonts w:ascii="Calibri" w:hAnsi="Calibri" w:cs="Arial"/>
          <w:color w:val="000000" w:themeColor="text1"/>
          <w:lang w:val="en-AU"/>
        </w:rPr>
        <w:t xml:space="preserve">and other marketing or promotional activities in connection with the </w:t>
      </w:r>
      <w:r>
        <w:rPr>
          <w:rFonts w:ascii="Calibri" w:hAnsi="Calibri" w:cs="Arial"/>
          <w:color w:val="000000" w:themeColor="text1"/>
          <w:lang w:val="en-AU"/>
        </w:rPr>
        <w:t>program</w:t>
      </w:r>
      <w:r w:rsidR="00981679">
        <w:rPr>
          <w:rFonts w:ascii="Calibri" w:hAnsi="Calibri" w:cs="Arial"/>
          <w:color w:val="000000" w:themeColor="text1"/>
          <w:lang w:val="en-AU"/>
        </w:rPr>
        <w:t>, as requested by AAA</w:t>
      </w:r>
      <w:r w:rsidR="0080040A" w:rsidRPr="0038550D">
        <w:rPr>
          <w:rFonts w:ascii="Calibri" w:hAnsi="Calibri" w:cs="Arial"/>
          <w:color w:val="000000" w:themeColor="text1"/>
          <w:lang w:val="en-AU"/>
        </w:rPr>
        <w:t>.</w:t>
      </w:r>
    </w:p>
    <w:p w14:paraId="147739E9" w14:textId="77777777" w:rsidR="00B205B8" w:rsidRPr="001726A4" w:rsidRDefault="008A11E8" w:rsidP="00586A79">
      <w:pPr>
        <w:pStyle w:val="ListParagraph"/>
        <w:numPr>
          <w:ilvl w:val="0"/>
          <w:numId w:val="8"/>
        </w:numPr>
        <w:spacing w:after="120" w:line="240" w:lineRule="auto"/>
        <w:ind w:hanging="720"/>
        <w:rPr>
          <w:rFonts w:ascii="Calibri" w:hAnsi="Calibri" w:cs="Arial"/>
          <w:color w:val="000000" w:themeColor="text1"/>
          <w:sz w:val="24"/>
          <w:szCs w:val="24"/>
        </w:rPr>
      </w:pPr>
      <w:r>
        <w:rPr>
          <w:rFonts w:ascii="Calibri" w:hAnsi="Calibri" w:cs="Arial"/>
          <w:color w:val="000000" w:themeColor="text1"/>
          <w:sz w:val="24"/>
          <w:szCs w:val="24"/>
        </w:rPr>
        <w:t>Access r</w:t>
      </w:r>
      <w:r w:rsidR="00B205B8" w:rsidRPr="001726A4">
        <w:rPr>
          <w:rFonts w:ascii="Calibri" w:hAnsi="Calibri" w:cs="Arial"/>
          <w:color w:val="000000" w:themeColor="text1"/>
          <w:sz w:val="24"/>
          <w:szCs w:val="24"/>
        </w:rPr>
        <w:t>equirements</w:t>
      </w:r>
    </w:p>
    <w:p w14:paraId="3CF56DB8" w14:textId="3C1EEEAB" w:rsidR="00416A77" w:rsidRPr="0038550D" w:rsidRDefault="00B205B8" w:rsidP="0038550D">
      <w:pPr>
        <w:pStyle w:val="Body"/>
        <w:spacing w:before="120" w:after="120"/>
        <w:rPr>
          <w:rFonts w:ascii="Calibri" w:hAnsi="Calibri" w:cs="Arial"/>
          <w:color w:val="000000" w:themeColor="text1"/>
          <w:lang w:val="en-AU"/>
        </w:rPr>
      </w:pPr>
      <w:r w:rsidRPr="0038550D">
        <w:rPr>
          <w:rFonts w:ascii="Calibri" w:hAnsi="Calibri" w:cs="Arial"/>
          <w:color w:val="000000" w:themeColor="text1"/>
          <w:lang w:val="en-AU"/>
        </w:rPr>
        <w:t xml:space="preserve">AAA will </w:t>
      </w:r>
      <w:r w:rsidR="00586A79" w:rsidRPr="0038550D">
        <w:rPr>
          <w:rFonts w:ascii="Calibri" w:hAnsi="Calibri" w:cs="Arial"/>
          <w:color w:val="000000" w:themeColor="text1"/>
          <w:lang w:val="en-AU"/>
        </w:rPr>
        <w:t xml:space="preserve">make reasonable </w:t>
      </w:r>
      <w:r w:rsidRPr="0038550D">
        <w:rPr>
          <w:rFonts w:ascii="Calibri" w:hAnsi="Calibri" w:cs="Arial"/>
          <w:color w:val="000000" w:themeColor="text1"/>
          <w:lang w:val="en-AU"/>
        </w:rPr>
        <w:t>endeavour</w:t>
      </w:r>
      <w:r w:rsidR="00586A79" w:rsidRPr="0038550D">
        <w:rPr>
          <w:rFonts w:ascii="Calibri" w:hAnsi="Calibri" w:cs="Arial"/>
          <w:color w:val="000000" w:themeColor="text1"/>
          <w:lang w:val="en-AU"/>
        </w:rPr>
        <w:t>s</w:t>
      </w:r>
      <w:r w:rsidRPr="0038550D">
        <w:rPr>
          <w:rFonts w:ascii="Calibri" w:hAnsi="Calibri" w:cs="Arial"/>
          <w:color w:val="000000" w:themeColor="text1"/>
          <w:lang w:val="en-AU"/>
        </w:rPr>
        <w:t xml:space="preserve"> to </w:t>
      </w:r>
      <w:r w:rsidR="00586A79" w:rsidRPr="0038550D">
        <w:rPr>
          <w:rFonts w:ascii="Calibri" w:hAnsi="Calibri" w:cs="Arial"/>
          <w:color w:val="000000" w:themeColor="text1"/>
          <w:lang w:val="en-AU"/>
        </w:rPr>
        <w:t>meet any</w:t>
      </w:r>
      <w:r w:rsidRPr="0038550D">
        <w:rPr>
          <w:rFonts w:ascii="Calibri" w:hAnsi="Calibri" w:cs="Arial"/>
          <w:color w:val="000000" w:themeColor="text1"/>
          <w:lang w:val="en-AU"/>
        </w:rPr>
        <w:t xml:space="preserve"> access requirements </w:t>
      </w:r>
      <w:r w:rsidR="00586A79" w:rsidRPr="0038550D">
        <w:rPr>
          <w:rFonts w:ascii="Calibri" w:hAnsi="Calibri" w:cs="Arial"/>
          <w:color w:val="000000" w:themeColor="text1"/>
          <w:lang w:val="en-AU"/>
        </w:rPr>
        <w:t xml:space="preserve">for </w:t>
      </w:r>
      <w:r w:rsidR="001E5A2B">
        <w:rPr>
          <w:rFonts w:ascii="Calibri" w:hAnsi="Calibri" w:cs="Arial"/>
          <w:color w:val="000000" w:themeColor="text1"/>
          <w:lang w:val="en-AU"/>
        </w:rPr>
        <w:t>each participant’s participation in the program</w:t>
      </w:r>
      <w:r w:rsidR="00586A79" w:rsidRPr="0038550D">
        <w:rPr>
          <w:rFonts w:ascii="Calibri" w:hAnsi="Calibri" w:cs="Arial"/>
          <w:color w:val="000000" w:themeColor="text1"/>
          <w:lang w:val="en-AU"/>
        </w:rPr>
        <w:t xml:space="preserve">, </w:t>
      </w:r>
      <w:r w:rsidR="00416A77" w:rsidRPr="0038550D">
        <w:rPr>
          <w:rFonts w:ascii="Calibri" w:hAnsi="Calibri" w:cs="Arial"/>
          <w:color w:val="000000" w:themeColor="text1"/>
          <w:lang w:val="en-AU"/>
        </w:rPr>
        <w:t xml:space="preserve">in consultation with </w:t>
      </w:r>
      <w:r w:rsidR="001E5A2B">
        <w:rPr>
          <w:rFonts w:ascii="Calibri" w:hAnsi="Calibri" w:cs="Arial"/>
          <w:color w:val="000000" w:themeColor="text1"/>
          <w:lang w:val="en-AU"/>
        </w:rPr>
        <w:t>each individual.</w:t>
      </w:r>
      <w:r w:rsidRPr="0038550D">
        <w:rPr>
          <w:rFonts w:ascii="Calibri" w:hAnsi="Calibri" w:cs="Arial"/>
          <w:color w:val="000000" w:themeColor="text1"/>
          <w:lang w:val="en-AU"/>
        </w:rPr>
        <w:t xml:space="preserve"> </w:t>
      </w:r>
      <w:r w:rsidR="008A11E8">
        <w:rPr>
          <w:rFonts w:ascii="Calibri" w:hAnsi="Calibri" w:cs="Arial"/>
          <w:color w:val="000000" w:themeColor="text1"/>
          <w:lang w:val="en-AU"/>
        </w:rPr>
        <w:t>Applicants</w:t>
      </w:r>
      <w:r w:rsidR="00416A77" w:rsidRPr="0038550D">
        <w:rPr>
          <w:rFonts w:ascii="Calibri" w:hAnsi="Calibri" w:cs="Arial"/>
          <w:color w:val="000000" w:themeColor="text1"/>
          <w:lang w:val="en-AU"/>
        </w:rPr>
        <w:t xml:space="preserve"> </w:t>
      </w:r>
      <w:r w:rsidR="00586A79" w:rsidRPr="0038550D">
        <w:rPr>
          <w:rFonts w:ascii="Calibri" w:hAnsi="Calibri" w:cs="Arial"/>
          <w:color w:val="000000" w:themeColor="text1"/>
          <w:lang w:val="en-AU"/>
        </w:rPr>
        <w:t>must</w:t>
      </w:r>
      <w:r w:rsidR="00416A77" w:rsidRPr="0038550D">
        <w:rPr>
          <w:rFonts w:ascii="Calibri" w:hAnsi="Calibri" w:cs="Arial"/>
          <w:color w:val="000000" w:themeColor="text1"/>
          <w:lang w:val="en-AU"/>
        </w:rPr>
        <w:t xml:space="preserve"> clearly state </w:t>
      </w:r>
      <w:r w:rsidRPr="0038550D">
        <w:rPr>
          <w:rFonts w:ascii="Calibri" w:hAnsi="Calibri" w:cs="Arial"/>
          <w:color w:val="000000" w:themeColor="text1"/>
          <w:lang w:val="en-AU"/>
        </w:rPr>
        <w:t>access needs in</w:t>
      </w:r>
      <w:r w:rsidR="00586A79" w:rsidRPr="0038550D">
        <w:rPr>
          <w:rFonts w:ascii="Calibri" w:hAnsi="Calibri" w:cs="Arial"/>
          <w:color w:val="000000" w:themeColor="text1"/>
          <w:lang w:val="en-AU"/>
        </w:rPr>
        <w:t xml:space="preserve"> the</w:t>
      </w:r>
      <w:r w:rsidRPr="0038550D">
        <w:rPr>
          <w:rFonts w:ascii="Calibri" w:hAnsi="Calibri" w:cs="Arial"/>
          <w:color w:val="000000" w:themeColor="text1"/>
          <w:lang w:val="en-AU"/>
        </w:rPr>
        <w:t xml:space="preserve"> application.</w:t>
      </w:r>
      <w:r w:rsidR="0066550D" w:rsidRPr="0038550D">
        <w:rPr>
          <w:rFonts w:ascii="Calibri" w:hAnsi="Calibri" w:cs="Arial"/>
          <w:color w:val="000000" w:themeColor="text1"/>
          <w:lang w:val="en-AU"/>
        </w:rPr>
        <w:t xml:space="preserve"> </w:t>
      </w:r>
    </w:p>
    <w:bookmarkEnd w:id="2"/>
    <w:p w14:paraId="2E7F1006" w14:textId="77777777" w:rsidR="00353454" w:rsidRPr="0038550D" w:rsidRDefault="0038550D" w:rsidP="00D30143">
      <w:pPr>
        <w:pStyle w:val="ListParagraph"/>
        <w:keepNext/>
        <w:numPr>
          <w:ilvl w:val="0"/>
          <w:numId w:val="8"/>
        </w:numPr>
        <w:spacing w:after="120" w:line="240" w:lineRule="auto"/>
        <w:ind w:hanging="720"/>
        <w:rPr>
          <w:rFonts w:ascii="Calibri" w:hAnsi="Calibri" w:cs="Arial"/>
          <w:color w:val="000000" w:themeColor="text1"/>
          <w:sz w:val="24"/>
          <w:szCs w:val="24"/>
        </w:rPr>
      </w:pPr>
      <w:r w:rsidRPr="0038550D">
        <w:rPr>
          <w:rFonts w:ascii="Calibri" w:hAnsi="Calibri" w:cs="Arial"/>
          <w:color w:val="000000" w:themeColor="text1"/>
          <w:sz w:val="24"/>
          <w:szCs w:val="24"/>
        </w:rPr>
        <w:t>Other</w:t>
      </w:r>
    </w:p>
    <w:p w14:paraId="5B968A66" w14:textId="1C64253B" w:rsidR="00546320" w:rsidRPr="00546320" w:rsidRDefault="00546320" w:rsidP="00D30143">
      <w:pPr>
        <w:pStyle w:val="Body"/>
        <w:keepNext/>
        <w:spacing w:after="120"/>
        <w:rPr>
          <w:rFonts w:ascii="Calibri" w:hAnsi="Calibri" w:cs="Arial"/>
          <w:color w:val="000000" w:themeColor="text1"/>
        </w:rPr>
      </w:pPr>
      <w:r w:rsidRPr="00546320">
        <w:rPr>
          <w:rFonts w:ascii="Calibri" w:hAnsi="Calibri" w:cs="Arial"/>
          <w:color w:val="000000" w:themeColor="text1"/>
        </w:rPr>
        <w:t xml:space="preserve">Board members and employees of and contractors to </w:t>
      </w:r>
      <w:r>
        <w:rPr>
          <w:rFonts w:ascii="Calibri" w:hAnsi="Calibri" w:cs="Arial"/>
          <w:color w:val="000000" w:themeColor="text1"/>
        </w:rPr>
        <w:t>AAA</w:t>
      </w:r>
      <w:r w:rsidRPr="00546320">
        <w:rPr>
          <w:rFonts w:ascii="Calibri" w:hAnsi="Calibri" w:cs="Arial"/>
          <w:color w:val="000000" w:themeColor="text1"/>
        </w:rPr>
        <w:t xml:space="preserve"> are </w:t>
      </w:r>
      <w:r w:rsidRPr="00546320">
        <w:rPr>
          <w:rFonts w:ascii="Calibri" w:hAnsi="Calibri" w:cs="Arial"/>
          <w:b/>
          <w:color w:val="000000" w:themeColor="text1"/>
        </w:rPr>
        <w:t>NOT ELIGIBLE</w:t>
      </w:r>
      <w:r w:rsidRPr="00546320">
        <w:rPr>
          <w:rFonts w:ascii="Calibri" w:hAnsi="Calibri" w:cs="Arial"/>
          <w:color w:val="000000" w:themeColor="text1"/>
        </w:rPr>
        <w:t xml:space="preserve"> to apply for the </w:t>
      </w:r>
      <w:r w:rsidR="001E5A2B">
        <w:rPr>
          <w:rFonts w:ascii="Calibri" w:hAnsi="Calibri" w:cs="Arial"/>
          <w:color w:val="000000" w:themeColor="text1"/>
        </w:rPr>
        <w:t>program</w:t>
      </w:r>
      <w:r w:rsidRPr="00546320">
        <w:rPr>
          <w:rFonts w:ascii="Calibri" w:hAnsi="Calibri" w:cs="Arial"/>
          <w:color w:val="000000" w:themeColor="text1"/>
        </w:rPr>
        <w:t>.</w:t>
      </w:r>
    </w:p>
    <w:p w14:paraId="39484B30" w14:textId="77777777" w:rsidR="0038550D" w:rsidRPr="001726A4" w:rsidRDefault="0038550D" w:rsidP="00D30143">
      <w:pPr>
        <w:pStyle w:val="Body"/>
        <w:spacing w:before="120" w:after="120"/>
        <w:rPr>
          <w:rFonts w:ascii="Calibri" w:hAnsi="Calibri" w:cs="Arial"/>
          <w:color w:val="000000" w:themeColor="text1"/>
          <w:lang w:val="en-AU"/>
        </w:rPr>
      </w:pPr>
      <w:r w:rsidRPr="0038550D">
        <w:rPr>
          <w:rFonts w:ascii="Calibri" w:hAnsi="Calibri" w:cs="Arial"/>
          <w:color w:val="000000" w:themeColor="text1"/>
          <w:lang w:val="en-AU"/>
        </w:rPr>
        <w:t>T</w:t>
      </w:r>
      <w:r>
        <w:rPr>
          <w:rFonts w:ascii="Calibri" w:hAnsi="Calibri" w:cs="Arial"/>
          <w:color w:val="000000" w:themeColor="text1"/>
          <w:lang w:val="en-AU"/>
        </w:rPr>
        <w:t>hese t</w:t>
      </w:r>
      <w:r w:rsidRPr="0038550D">
        <w:rPr>
          <w:rFonts w:ascii="Calibri" w:hAnsi="Calibri" w:cs="Arial"/>
          <w:color w:val="000000" w:themeColor="text1"/>
          <w:lang w:val="en-AU"/>
        </w:rPr>
        <w:t xml:space="preserve">erms and conditions may be amended, deleted or added to from time to time at </w:t>
      </w:r>
      <w:r>
        <w:rPr>
          <w:rFonts w:ascii="Calibri" w:hAnsi="Calibri" w:cs="Arial"/>
          <w:color w:val="000000" w:themeColor="text1"/>
          <w:lang w:val="en-AU"/>
        </w:rPr>
        <w:t>AAA’s</w:t>
      </w:r>
      <w:r w:rsidRPr="0038550D">
        <w:rPr>
          <w:rFonts w:ascii="Calibri" w:hAnsi="Calibri" w:cs="Arial"/>
          <w:color w:val="000000" w:themeColor="text1"/>
          <w:lang w:val="en-AU"/>
        </w:rPr>
        <w:t xml:space="preserve"> discretion and these will be published on the </w:t>
      </w:r>
      <w:r>
        <w:rPr>
          <w:rFonts w:ascii="Calibri" w:hAnsi="Calibri" w:cs="Arial"/>
          <w:color w:val="000000" w:themeColor="text1"/>
          <w:lang w:val="en-AU"/>
        </w:rPr>
        <w:t>AAA</w:t>
      </w:r>
      <w:r w:rsidRPr="0038550D">
        <w:rPr>
          <w:rFonts w:ascii="Calibri" w:hAnsi="Calibri" w:cs="Arial"/>
          <w:color w:val="000000" w:themeColor="text1"/>
          <w:lang w:val="en-AU"/>
        </w:rPr>
        <w:t xml:space="preserve"> website in a timely manner. </w:t>
      </w:r>
    </w:p>
    <w:sectPr w:rsidR="0038550D" w:rsidRPr="001726A4" w:rsidSect="0067371D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247" w:right="1134" w:bottom="1134" w:left="124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43A6D" w14:textId="77777777" w:rsidR="005A77A7" w:rsidRDefault="005A77A7">
      <w:r>
        <w:separator/>
      </w:r>
    </w:p>
  </w:endnote>
  <w:endnote w:type="continuationSeparator" w:id="0">
    <w:p w14:paraId="16342E0D" w14:textId="77777777" w:rsidR="005A77A7" w:rsidRDefault="005A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Regular">
    <w:altName w:val="Cambria"/>
    <w:panose1 w:val="020B0604020202020204"/>
    <w:charset w:val="4D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0AB49" w14:textId="77777777" w:rsidR="00847501" w:rsidRDefault="00847501" w:rsidP="00B503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C7F08C" w14:textId="77777777" w:rsidR="00847501" w:rsidRDefault="00847501" w:rsidP="00C739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F67C3" w14:textId="77777777" w:rsidR="00847501" w:rsidRPr="002F4E65" w:rsidRDefault="00847501" w:rsidP="0038550D">
    <w:pPr>
      <w:pStyle w:val="Footer"/>
      <w:framePr w:w="1171" w:wrap="around" w:vAnchor="text" w:hAnchor="page" w:x="9644" w:y="-15"/>
      <w:jc w:val="right"/>
      <w:rPr>
        <w:rStyle w:val="PageNumber"/>
        <w:rFonts w:ascii="Calibri Light" w:hAnsi="Calibri Light" w:cs="Arial"/>
        <w:color w:val="CD0E23"/>
        <w:sz w:val="20"/>
      </w:rPr>
    </w:pPr>
    <w:r w:rsidRPr="002F4E65">
      <w:rPr>
        <w:rStyle w:val="PageNumber"/>
        <w:rFonts w:ascii="Calibri Light" w:hAnsi="Calibri Light"/>
        <w:color w:val="CD0E23"/>
        <w:sz w:val="20"/>
      </w:rPr>
      <w:t xml:space="preserve">Page </w:t>
    </w:r>
    <w:r w:rsidRPr="002F4E65">
      <w:rPr>
        <w:rStyle w:val="PageNumber"/>
        <w:rFonts w:ascii="Calibri Light" w:hAnsi="Calibri Light"/>
        <w:color w:val="CD0E23"/>
        <w:sz w:val="20"/>
      </w:rPr>
      <w:fldChar w:fldCharType="begin"/>
    </w:r>
    <w:r w:rsidRPr="002F4E65">
      <w:rPr>
        <w:rStyle w:val="PageNumber"/>
        <w:rFonts w:ascii="Calibri Light" w:hAnsi="Calibri Light"/>
        <w:color w:val="CD0E23"/>
        <w:sz w:val="20"/>
      </w:rPr>
      <w:instrText xml:space="preserve"> PAGE </w:instrText>
    </w:r>
    <w:r w:rsidRPr="002F4E65">
      <w:rPr>
        <w:rStyle w:val="PageNumber"/>
        <w:rFonts w:ascii="Calibri Light" w:hAnsi="Calibri Light"/>
        <w:color w:val="CD0E23"/>
        <w:sz w:val="20"/>
      </w:rPr>
      <w:fldChar w:fldCharType="separate"/>
    </w:r>
    <w:r w:rsidR="00F34420">
      <w:rPr>
        <w:rStyle w:val="PageNumber"/>
        <w:rFonts w:ascii="Calibri Light" w:hAnsi="Calibri Light"/>
        <w:noProof/>
        <w:color w:val="CD0E23"/>
        <w:sz w:val="20"/>
      </w:rPr>
      <w:t>2</w:t>
    </w:r>
    <w:r w:rsidRPr="002F4E65">
      <w:rPr>
        <w:rStyle w:val="PageNumber"/>
        <w:rFonts w:ascii="Calibri Light" w:hAnsi="Calibri Light"/>
        <w:color w:val="CD0E23"/>
        <w:sz w:val="20"/>
      </w:rPr>
      <w:fldChar w:fldCharType="end"/>
    </w:r>
    <w:r w:rsidRPr="002F4E65">
      <w:rPr>
        <w:rStyle w:val="PageNumber"/>
        <w:rFonts w:ascii="Calibri Light" w:hAnsi="Calibri Light"/>
        <w:color w:val="CD0E23"/>
        <w:sz w:val="20"/>
      </w:rPr>
      <w:t xml:space="preserve"> of </w:t>
    </w:r>
    <w:r w:rsidRPr="002F4E65">
      <w:rPr>
        <w:rStyle w:val="PageNumber"/>
        <w:rFonts w:ascii="Calibri Light" w:hAnsi="Calibri Light"/>
        <w:color w:val="CD0E23"/>
        <w:sz w:val="20"/>
      </w:rPr>
      <w:fldChar w:fldCharType="begin"/>
    </w:r>
    <w:r w:rsidRPr="002F4E65">
      <w:rPr>
        <w:rStyle w:val="PageNumber"/>
        <w:rFonts w:ascii="Calibri Light" w:hAnsi="Calibri Light"/>
        <w:color w:val="CD0E23"/>
        <w:sz w:val="20"/>
      </w:rPr>
      <w:instrText xml:space="preserve"> NUMPAGES </w:instrText>
    </w:r>
    <w:r w:rsidRPr="002F4E65">
      <w:rPr>
        <w:rStyle w:val="PageNumber"/>
        <w:rFonts w:ascii="Calibri Light" w:hAnsi="Calibri Light"/>
        <w:color w:val="CD0E23"/>
        <w:sz w:val="20"/>
      </w:rPr>
      <w:fldChar w:fldCharType="separate"/>
    </w:r>
    <w:r w:rsidR="00F34420">
      <w:rPr>
        <w:rStyle w:val="PageNumber"/>
        <w:rFonts w:ascii="Calibri Light" w:hAnsi="Calibri Light"/>
        <w:noProof/>
        <w:color w:val="CD0E23"/>
        <w:sz w:val="20"/>
      </w:rPr>
      <w:t>3</w:t>
    </w:r>
    <w:r w:rsidRPr="002F4E65">
      <w:rPr>
        <w:rStyle w:val="PageNumber"/>
        <w:rFonts w:ascii="Calibri Light" w:hAnsi="Calibri Light"/>
        <w:color w:val="CD0E23"/>
        <w:sz w:val="20"/>
      </w:rPr>
      <w:fldChar w:fldCharType="end"/>
    </w:r>
  </w:p>
  <w:p w14:paraId="57DC7D9A" w14:textId="77777777" w:rsidR="00847501" w:rsidRDefault="00847501" w:rsidP="00C7398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5D42E" w14:textId="77777777" w:rsidR="00847501" w:rsidRPr="002F4E65" w:rsidRDefault="00847501" w:rsidP="0038550D">
    <w:pPr>
      <w:pStyle w:val="Footer"/>
      <w:framePr w:w="1171" w:wrap="around" w:vAnchor="text" w:hAnchor="page" w:x="9644" w:y="1"/>
      <w:jc w:val="right"/>
      <w:rPr>
        <w:rStyle w:val="PageNumber"/>
        <w:rFonts w:ascii="Calibri Light" w:hAnsi="Calibri Light" w:cs="Arial"/>
        <w:color w:val="CD0E23"/>
        <w:sz w:val="20"/>
      </w:rPr>
    </w:pPr>
    <w:r w:rsidRPr="002F4E65">
      <w:rPr>
        <w:rStyle w:val="PageNumber"/>
        <w:rFonts w:ascii="Calibri Light" w:hAnsi="Calibri Light"/>
        <w:color w:val="CD0E23"/>
        <w:sz w:val="20"/>
      </w:rPr>
      <w:t xml:space="preserve">Page </w:t>
    </w:r>
    <w:r w:rsidRPr="002F4E65">
      <w:rPr>
        <w:rStyle w:val="PageNumber"/>
        <w:rFonts w:ascii="Calibri Light" w:hAnsi="Calibri Light"/>
        <w:color w:val="CD0E23"/>
        <w:sz w:val="20"/>
      </w:rPr>
      <w:fldChar w:fldCharType="begin"/>
    </w:r>
    <w:r w:rsidRPr="002F4E65">
      <w:rPr>
        <w:rStyle w:val="PageNumber"/>
        <w:rFonts w:ascii="Calibri Light" w:hAnsi="Calibri Light"/>
        <w:color w:val="CD0E23"/>
        <w:sz w:val="20"/>
      </w:rPr>
      <w:instrText xml:space="preserve"> PAGE </w:instrText>
    </w:r>
    <w:r w:rsidRPr="002F4E65">
      <w:rPr>
        <w:rStyle w:val="PageNumber"/>
        <w:rFonts w:ascii="Calibri Light" w:hAnsi="Calibri Light"/>
        <w:color w:val="CD0E23"/>
        <w:sz w:val="20"/>
      </w:rPr>
      <w:fldChar w:fldCharType="separate"/>
    </w:r>
    <w:r w:rsidR="00F34420">
      <w:rPr>
        <w:rStyle w:val="PageNumber"/>
        <w:rFonts w:ascii="Calibri Light" w:hAnsi="Calibri Light"/>
        <w:noProof/>
        <w:color w:val="CD0E23"/>
        <w:sz w:val="20"/>
      </w:rPr>
      <w:t>1</w:t>
    </w:r>
    <w:r w:rsidRPr="002F4E65">
      <w:rPr>
        <w:rStyle w:val="PageNumber"/>
        <w:rFonts w:ascii="Calibri Light" w:hAnsi="Calibri Light"/>
        <w:color w:val="CD0E23"/>
        <w:sz w:val="20"/>
      </w:rPr>
      <w:fldChar w:fldCharType="end"/>
    </w:r>
    <w:r w:rsidRPr="002F4E65">
      <w:rPr>
        <w:rStyle w:val="PageNumber"/>
        <w:rFonts w:ascii="Calibri Light" w:hAnsi="Calibri Light"/>
        <w:color w:val="CD0E23"/>
        <w:sz w:val="20"/>
      </w:rPr>
      <w:t xml:space="preserve"> of </w:t>
    </w:r>
    <w:r w:rsidRPr="002F4E65">
      <w:rPr>
        <w:rStyle w:val="PageNumber"/>
        <w:rFonts w:ascii="Calibri Light" w:hAnsi="Calibri Light"/>
        <w:color w:val="CD0E23"/>
        <w:sz w:val="20"/>
      </w:rPr>
      <w:fldChar w:fldCharType="begin"/>
    </w:r>
    <w:r w:rsidRPr="002F4E65">
      <w:rPr>
        <w:rStyle w:val="PageNumber"/>
        <w:rFonts w:ascii="Calibri Light" w:hAnsi="Calibri Light"/>
        <w:color w:val="CD0E23"/>
        <w:sz w:val="20"/>
      </w:rPr>
      <w:instrText xml:space="preserve"> NUMPAGES </w:instrText>
    </w:r>
    <w:r w:rsidRPr="002F4E65">
      <w:rPr>
        <w:rStyle w:val="PageNumber"/>
        <w:rFonts w:ascii="Calibri Light" w:hAnsi="Calibri Light"/>
        <w:color w:val="CD0E23"/>
        <w:sz w:val="20"/>
      </w:rPr>
      <w:fldChar w:fldCharType="separate"/>
    </w:r>
    <w:r w:rsidR="00F34420">
      <w:rPr>
        <w:rStyle w:val="PageNumber"/>
        <w:rFonts w:ascii="Calibri Light" w:hAnsi="Calibri Light"/>
        <w:noProof/>
        <w:color w:val="CD0E23"/>
        <w:sz w:val="20"/>
      </w:rPr>
      <w:t>3</w:t>
    </w:r>
    <w:r w:rsidRPr="002F4E65">
      <w:rPr>
        <w:rStyle w:val="PageNumber"/>
        <w:rFonts w:ascii="Calibri Light" w:hAnsi="Calibri Light"/>
        <w:color w:val="CD0E23"/>
        <w:sz w:val="20"/>
      </w:rPr>
      <w:fldChar w:fldCharType="end"/>
    </w:r>
  </w:p>
  <w:p w14:paraId="5EC9EE15" w14:textId="77777777" w:rsidR="00847501" w:rsidRDefault="00847501">
    <w:pPr>
      <w:pStyle w:val="Body"/>
      <w:spacing w:after="0"/>
      <w:ind w:left="5040"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222DC" w14:textId="77777777" w:rsidR="005A77A7" w:rsidRDefault="005A77A7">
      <w:r>
        <w:separator/>
      </w:r>
    </w:p>
  </w:footnote>
  <w:footnote w:type="continuationSeparator" w:id="0">
    <w:p w14:paraId="5EAF737C" w14:textId="77777777" w:rsidR="005A77A7" w:rsidRDefault="005A7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DE64D" w14:textId="11D72DFA" w:rsidR="00847501" w:rsidRPr="0038550D" w:rsidRDefault="00F34420" w:rsidP="0038550D">
    <w:pPr>
      <w:pStyle w:val="Header"/>
      <w:jc w:val="right"/>
      <w:rPr>
        <w:rFonts w:ascii="Calibri" w:hAnsi="Calibri"/>
        <w:sz w:val="22"/>
      </w:rPr>
    </w:pPr>
    <w:r>
      <w:rPr>
        <w:rFonts w:ascii="Calibri" w:hAnsi="Calibri"/>
        <w:noProof/>
        <w:sz w:val="22"/>
      </w:rPr>
      <w:drawing>
        <wp:anchor distT="0" distB="0" distL="114300" distR="114300" simplePos="0" relativeHeight="251660288" behindDoc="1" locked="0" layoutInCell="1" allowOverlap="1" wp14:anchorId="21F0762F" wp14:editId="20F2B1C2">
          <wp:simplePos x="0" y="0"/>
          <wp:positionH relativeFrom="column">
            <wp:posOffset>0</wp:posOffset>
          </wp:positionH>
          <wp:positionV relativeFrom="paragraph">
            <wp:posOffset>-114935</wp:posOffset>
          </wp:positionV>
          <wp:extent cx="1656000" cy="472285"/>
          <wp:effectExtent l="0" t="0" r="0" b="1079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472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550D">
      <w:rPr>
        <w:rFonts w:ascii="Calibri" w:hAnsi="Calibri"/>
        <w:sz w:val="22"/>
      </w:rPr>
      <w:t>202</w:t>
    </w:r>
    <w:r w:rsidR="001E5A2B">
      <w:rPr>
        <w:rFonts w:ascii="Calibri" w:hAnsi="Calibri"/>
        <w:sz w:val="22"/>
      </w:rPr>
      <w:t>2</w:t>
    </w:r>
    <w:r w:rsidRPr="0038550D">
      <w:rPr>
        <w:rFonts w:ascii="Calibri" w:hAnsi="Calibri"/>
        <w:sz w:val="22"/>
      </w:rPr>
      <w:t xml:space="preserve"> </w:t>
    </w:r>
    <w:r w:rsidR="00847501" w:rsidRPr="0038550D">
      <w:rPr>
        <w:rFonts w:ascii="Calibri" w:hAnsi="Calibri"/>
        <w:sz w:val="22"/>
      </w:rPr>
      <w:t xml:space="preserve">Arts Access Australia </w:t>
    </w:r>
    <w:r w:rsidR="001E5A2B">
      <w:rPr>
        <w:rFonts w:ascii="Calibri" w:hAnsi="Calibri"/>
        <w:sz w:val="22"/>
      </w:rPr>
      <w:t>WRITING PLACE mentorship program</w:t>
    </w:r>
  </w:p>
  <w:p w14:paraId="2EF8DE8E" w14:textId="77777777" w:rsidR="00847501" w:rsidRPr="0038550D" w:rsidRDefault="00847501" w:rsidP="0038550D">
    <w:pPr>
      <w:pStyle w:val="Header"/>
      <w:pBdr>
        <w:top w:val="none" w:sz="0" w:space="0" w:color="auto"/>
        <w:left w:val="none" w:sz="0" w:space="0" w:color="auto"/>
        <w:bottom w:val="single" w:sz="12" w:space="6" w:color="CD0E23"/>
        <w:right w:val="none" w:sz="0" w:space="0" w:color="auto"/>
        <w:between w:val="none" w:sz="0" w:space="0" w:color="auto"/>
        <w:bar w:val="none" w:sz="0" w:color="auto"/>
      </w:pBdr>
      <w:spacing w:after="120"/>
      <w:jc w:val="right"/>
      <w:rPr>
        <w:rFonts w:ascii="Calibri Light" w:hAnsi="Calibri Light"/>
        <w:sz w:val="20"/>
      </w:rPr>
    </w:pPr>
    <w:r w:rsidRPr="0038550D">
      <w:rPr>
        <w:rFonts w:ascii="Calibri Light" w:hAnsi="Calibri Light"/>
        <w:sz w:val="20"/>
      </w:rPr>
      <w:t>Terms and conditions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84699" w14:textId="77777777" w:rsidR="00847501" w:rsidRDefault="00847501">
    <w:pPr>
      <w:pStyle w:val="Body"/>
      <w:spacing w:after="0"/>
      <w:rPr>
        <w:rFonts w:ascii="Calibri" w:eastAsia="Calibri" w:hAnsi="Calibri" w:cs="Calibri"/>
      </w:rPr>
    </w:pPr>
    <w:r>
      <w:rPr>
        <w:rFonts w:ascii="Calibri" w:eastAsia="Calibri" w:hAnsi="Calibri" w:cs="Calibri"/>
      </w:rPr>
      <w:tab/>
    </w:r>
  </w:p>
  <w:p w14:paraId="0AC94FCD" w14:textId="77777777" w:rsidR="00847501" w:rsidRDefault="00847501">
    <w:pPr>
      <w:pStyle w:val="Body"/>
      <w:shd w:val="clear" w:color="auto" w:fill="FFFFFF"/>
      <w:tabs>
        <w:tab w:val="center" w:pos="4320"/>
        <w:tab w:val="right" w:pos="8280"/>
      </w:tabs>
      <w:spacing w:after="0" w:line="240" w:lineRule="auto"/>
      <w:jc w:val="both"/>
      <w:rPr>
        <w:rFonts w:ascii="Regular" w:eastAsia="Regular" w:hAnsi="Regular" w:cs="Regular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7EF65C5"/>
    <w:multiLevelType w:val="hybridMultilevel"/>
    <w:tmpl w:val="F8AEF4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F185A"/>
    <w:multiLevelType w:val="hybridMultilevel"/>
    <w:tmpl w:val="C840E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F16C0"/>
    <w:multiLevelType w:val="hybridMultilevel"/>
    <w:tmpl w:val="042A2E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5F3E47"/>
    <w:multiLevelType w:val="hybridMultilevel"/>
    <w:tmpl w:val="F118A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05ACF"/>
    <w:multiLevelType w:val="hybridMultilevel"/>
    <w:tmpl w:val="E274F8C4"/>
    <w:styleLink w:val="ImportedStyle1"/>
    <w:lvl w:ilvl="0" w:tplc="2108755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4E8FE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5FC9D4E">
      <w:start w:val="1"/>
      <w:numFmt w:val="lowerRoman"/>
      <w:lvlText w:val="%3."/>
      <w:lvlJc w:val="left"/>
      <w:pPr>
        <w:ind w:left="180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38F58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DCE63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87A4CCC">
      <w:start w:val="1"/>
      <w:numFmt w:val="lowerRoman"/>
      <w:lvlText w:val="%6."/>
      <w:lvlJc w:val="left"/>
      <w:pPr>
        <w:ind w:left="396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E0E2E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70888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F8B1A4">
      <w:start w:val="1"/>
      <w:numFmt w:val="lowerRoman"/>
      <w:lvlText w:val="%9."/>
      <w:lvlJc w:val="left"/>
      <w:pPr>
        <w:ind w:left="612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3451B5C"/>
    <w:multiLevelType w:val="hybridMultilevel"/>
    <w:tmpl w:val="A81CAF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657A80"/>
    <w:multiLevelType w:val="hybridMultilevel"/>
    <w:tmpl w:val="8B00F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422BA"/>
    <w:multiLevelType w:val="hybridMultilevel"/>
    <w:tmpl w:val="D0807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E07AA"/>
    <w:multiLevelType w:val="hybridMultilevel"/>
    <w:tmpl w:val="8228D2C4"/>
    <w:styleLink w:val="ImportedStyle6"/>
    <w:lvl w:ilvl="0" w:tplc="6A048DD0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2AB42A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D64E9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1C80D0C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864C6D2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14DEA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929AAE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AE6302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B6D4F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AF56C73"/>
    <w:multiLevelType w:val="hybridMultilevel"/>
    <w:tmpl w:val="7C6848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581BB7"/>
    <w:multiLevelType w:val="multilevel"/>
    <w:tmpl w:val="C1A20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C66367"/>
    <w:multiLevelType w:val="hybridMultilevel"/>
    <w:tmpl w:val="8CA89F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E226B"/>
    <w:multiLevelType w:val="multilevel"/>
    <w:tmpl w:val="72ACD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D40B4B"/>
    <w:multiLevelType w:val="hybridMultilevel"/>
    <w:tmpl w:val="DC4E4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E6276"/>
    <w:multiLevelType w:val="hybridMultilevel"/>
    <w:tmpl w:val="1FA09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2A0207"/>
    <w:multiLevelType w:val="hybridMultilevel"/>
    <w:tmpl w:val="092E7FD4"/>
    <w:styleLink w:val="ImportedStyle4"/>
    <w:lvl w:ilvl="0" w:tplc="8D64DA54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2A0292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84ECC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6E348E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683AAC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AB085A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BB01DA0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DF01242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CD83A3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6DCC062B"/>
    <w:multiLevelType w:val="hybridMultilevel"/>
    <w:tmpl w:val="9C8895C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4A4917"/>
    <w:multiLevelType w:val="hybridMultilevel"/>
    <w:tmpl w:val="2B360A5E"/>
    <w:numStyleLink w:val="ImportedStyle2"/>
  </w:abstractNum>
  <w:abstractNum w:abstractNumId="19" w15:restartNumberingAfterBreak="0">
    <w:nsid w:val="76074594"/>
    <w:multiLevelType w:val="hybridMultilevel"/>
    <w:tmpl w:val="2B360A5E"/>
    <w:styleLink w:val="ImportedStyle2"/>
    <w:lvl w:ilvl="0" w:tplc="2B360A5E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FD48772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EA712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BE32F6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E843D2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C89E8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E0538E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DE728A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59A32B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84675EB"/>
    <w:multiLevelType w:val="hybridMultilevel"/>
    <w:tmpl w:val="F8C67E8A"/>
    <w:styleLink w:val="ImportedStyle3"/>
    <w:lvl w:ilvl="0" w:tplc="ECECD692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F467CE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0F631CE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50B74E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73E371C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64D588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3CBAAE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722DDC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F43872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2082368935">
    <w:abstractNumId w:val="5"/>
  </w:num>
  <w:num w:numId="2" w16cid:durableId="1300695048">
    <w:abstractNumId w:val="19"/>
  </w:num>
  <w:num w:numId="3" w16cid:durableId="1857233485">
    <w:abstractNumId w:val="20"/>
  </w:num>
  <w:num w:numId="4" w16cid:durableId="1427265118">
    <w:abstractNumId w:val="16"/>
  </w:num>
  <w:num w:numId="5" w16cid:durableId="713702187">
    <w:abstractNumId w:val="9"/>
  </w:num>
  <w:num w:numId="6" w16cid:durableId="482428657">
    <w:abstractNumId w:val="2"/>
  </w:num>
  <w:num w:numId="7" w16cid:durableId="951980675">
    <w:abstractNumId w:val="0"/>
  </w:num>
  <w:num w:numId="8" w16cid:durableId="864057061">
    <w:abstractNumId w:val="13"/>
  </w:num>
  <w:num w:numId="9" w16cid:durableId="1981961998">
    <w:abstractNumId w:val="3"/>
  </w:num>
  <w:num w:numId="10" w16cid:durableId="2009670193">
    <w:abstractNumId w:val="6"/>
  </w:num>
  <w:num w:numId="11" w16cid:durableId="9376976">
    <w:abstractNumId w:val="1"/>
  </w:num>
  <w:num w:numId="12" w16cid:durableId="207844775">
    <w:abstractNumId w:val="10"/>
  </w:num>
  <w:num w:numId="13" w16cid:durableId="1500072637">
    <w:abstractNumId w:val="7"/>
  </w:num>
  <w:num w:numId="14" w16cid:durableId="895311709">
    <w:abstractNumId w:val="8"/>
  </w:num>
  <w:num w:numId="15" w16cid:durableId="455948757">
    <w:abstractNumId w:val="15"/>
  </w:num>
  <w:num w:numId="16" w16cid:durableId="490025336">
    <w:abstractNumId w:val="12"/>
  </w:num>
  <w:num w:numId="17" w16cid:durableId="1253079081">
    <w:abstractNumId w:val="14"/>
  </w:num>
  <w:num w:numId="18" w16cid:durableId="1309046342">
    <w:abstractNumId w:val="18"/>
  </w:num>
  <w:num w:numId="19" w16cid:durableId="1343434794">
    <w:abstractNumId w:val="11"/>
  </w:num>
  <w:num w:numId="20" w16cid:durableId="709648853">
    <w:abstractNumId w:val="4"/>
  </w:num>
  <w:num w:numId="21" w16cid:durableId="254287963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54"/>
    <w:rsid w:val="00000DF1"/>
    <w:rsid w:val="00014E46"/>
    <w:rsid w:val="000208C5"/>
    <w:rsid w:val="00031A60"/>
    <w:rsid w:val="00037640"/>
    <w:rsid w:val="0004187F"/>
    <w:rsid w:val="00050D42"/>
    <w:rsid w:val="00054455"/>
    <w:rsid w:val="00062ACF"/>
    <w:rsid w:val="00076A03"/>
    <w:rsid w:val="000775E2"/>
    <w:rsid w:val="00087CB6"/>
    <w:rsid w:val="000A3181"/>
    <w:rsid w:val="000D1220"/>
    <w:rsid w:val="000D4BD1"/>
    <w:rsid w:val="000E27C0"/>
    <w:rsid w:val="00122594"/>
    <w:rsid w:val="00147A3A"/>
    <w:rsid w:val="001726A4"/>
    <w:rsid w:val="00180BF6"/>
    <w:rsid w:val="001A60BC"/>
    <w:rsid w:val="001B48B6"/>
    <w:rsid w:val="001C58E6"/>
    <w:rsid w:val="001E133D"/>
    <w:rsid w:val="001E5A2B"/>
    <w:rsid w:val="001F2E96"/>
    <w:rsid w:val="00217BC0"/>
    <w:rsid w:val="002351FB"/>
    <w:rsid w:val="0024588D"/>
    <w:rsid w:val="002743E3"/>
    <w:rsid w:val="0028595B"/>
    <w:rsid w:val="002926B2"/>
    <w:rsid w:val="002A0640"/>
    <w:rsid w:val="002E298E"/>
    <w:rsid w:val="002E35EA"/>
    <w:rsid w:val="002E6A78"/>
    <w:rsid w:val="002E7061"/>
    <w:rsid w:val="002F3A41"/>
    <w:rsid w:val="002F4E65"/>
    <w:rsid w:val="003024B8"/>
    <w:rsid w:val="00312D50"/>
    <w:rsid w:val="00313CAA"/>
    <w:rsid w:val="00334999"/>
    <w:rsid w:val="003426A1"/>
    <w:rsid w:val="00350A55"/>
    <w:rsid w:val="00353454"/>
    <w:rsid w:val="0035542C"/>
    <w:rsid w:val="0035588E"/>
    <w:rsid w:val="003641DD"/>
    <w:rsid w:val="00375075"/>
    <w:rsid w:val="00384F5F"/>
    <w:rsid w:val="0038550D"/>
    <w:rsid w:val="003A6063"/>
    <w:rsid w:val="003A630F"/>
    <w:rsid w:val="003B0152"/>
    <w:rsid w:val="003D38AC"/>
    <w:rsid w:val="00416A77"/>
    <w:rsid w:val="004244A4"/>
    <w:rsid w:val="0043100F"/>
    <w:rsid w:val="00433B64"/>
    <w:rsid w:val="00440151"/>
    <w:rsid w:val="00445F87"/>
    <w:rsid w:val="004507A1"/>
    <w:rsid w:val="004A2DBE"/>
    <w:rsid w:val="004A5A5D"/>
    <w:rsid w:val="004F258C"/>
    <w:rsid w:val="004F7661"/>
    <w:rsid w:val="00534CBD"/>
    <w:rsid w:val="00546320"/>
    <w:rsid w:val="0057423E"/>
    <w:rsid w:val="00574E44"/>
    <w:rsid w:val="00586A79"/>
    <w:rsid w:val="00587F1A"/>
    <w:rsid w:val="005A77A7"/>
    <w:rsid w:val="005D5A63"/>
    <w:rsid w:val="005E111F"/>
    <w:rsid w:val="005E1F24"/>
    <w:rsid w:val="00606BC3"/>
    <w:rsid w:val="006178A4"/>
    <w:rsid w:val="00635FE8"/>
    <w:rsid w:val="0066550D"/>
    <w:rsid w:val="006662DE"/>
    <w:rsid w:val="0067371D"/>
    <w:rsid w:val="00677664"/>
    <w:rsid w:val="00697D6C"/>
    <w:rsid w:val="00697F88"/>
    <w:rsid w:val="006C0603"/>
    <w:rsid w:val="006E5C0B"/>
    <w:rsid w:val="006F4E96"/>
    <w:rsid w:val="00715800"/>
    <w:rsid w:val="00722367"/>
    <w:rsid w:val="007300BD"/>
    <w:rsid w:val="0073296A"/>
    <w:rsid w:val="00746FA0"/>
    <w:rsid w:val="00747720"/>
    <w:rsid w:val="00747CC9"/>
    <w:rsid w:val="0078335C"/>
    <w:rsid w:val="007D3F02"/>
    <w:rsid w:val="0080040A"/>
    <w:rsid w:val="00813CAD"/>
    <w:rsid w:val="00814FC8"/>
    <w:rsid w:val="00824AAB"/>
    <w:rsid w:val="00837731"/>
    <w:rsid w:val="00842ABF"/>
    <w:rsid w:val="00847501"/>
    <w:rsid w:val="00850074"/>
    <w:rsid w:val="00863CF4"/>
    <w:rsid w:val="00867880"/>
    <w:rsid w:val="00891341"/>
    <w:rsid w:val="008A11E8"/>
    <w:rsid w:val="008B1075"/>
    <w:rsid w:val="008B7064"/>
    <w:rsid w:val="008B7C2F"/>
    <w:rsid w:val="008E32AD"/>
    <w:rsid w:val="00915D78"/>
    <w:rsid w:val="0092542A"/>
    <w:rsid w:val="00954E40"/>
    <w:rsid w:val="00974ECB"/>
    <w:rsid w:val="00981679"/>
    <w:rsid w:val="00997C23"/>
    <w:rsid w:val="009C20A1"/>
    <w:rsid w:val="009C2919"/>
    <w:rsid w:val="009C7C05"/>
    <w:rsid w:val="009D6533"/>
    <w:rsid w:val="00A25D2B"/>
    <w:rsid w:val="00A61FFB"/>
    <w:rsid w:val="00AB179A"/>
    <w:rsid w:val="00AC3C4E"/>
    <w:rsid w:val="00AD11EE"/>
    <w:rsid w:val="00AF0A4F"/>
    <w:rsid w:val="00B03BE5"/>
    <w:rsid w:val="00B1267C"/>
    <w:rsid w:val="00B155AC"/>
    <w:rsid w:val="00B205B8"/>
    <w:rsid w:val="00B5037B"/>
    <w:rsid w:val="00B6036C"/>
    <w:rsid w:val="00B64155"/>
    <w:rsid w:val="00B72E3A"/>
    <w:rsid w:val="00B92275"/>
    <w:rsid w:val="00BC1987"/>
    <w:rsid w:val="00BC23F7"/>
    <w:rsid w:val="00BE0CF4"/>
    <w:rsid w:val="00BE38A5"/>
    <w:rsid w:val="00BE76F4"/>
    <w:rsid w:val="00C0576E"/>
    <w:rsid w:val="00C44876"/>
    <w:rsid w:val="00C45886"/>
    <w:rsid w:val="00C53FA6"/>
    <w:rsid w:val="00C5430E"/>
    <w:rsid w:val="00C724CA"/>
    <w:rsid w:val="00C73984"/>
    <w:rsid w:val="00CB7523"/>
    <w:rsid w:val="00CC6427"/>
    <w:rsid w:val="00CE5729"/>
    <w:rsid w:val="00CE7919"/>
    <w:rsid w:val="00CF1D02"/>
    <w:rsid w:val="00D30143"/>
    <w:rsid w:val="00D4151A"/>
    <w:rsid w:val="00D60942"/>
    <w:rsid w:val="00D627B8"/>
    <w:rsid w:val="00DA64C3"/>
    <w:rsid w:val="00DB6CD8"/>
    <w:rsid w:val="00E15941"/>
    <w:rsid w:val="00E20556"/>
    <w:rsid w:val="00E309A1"/>
    <w:rsid w:val="00E333C2"/>
    <w:rsid w:val="00E34200"/>
    <w:rsid w:val="00E51289"/>
    <w:rsid w:val="00E57C21"/>
    <w:rsid w:val="00E76FEB"/>
    <w:rsid w:val="00E8136C"/>
    <w:rsid w:val="00E81EF0"/>
    <w:rsid w:val="00E91425"/>
    <w:rsid w:val="00EA16D7"/>
    <w:rsid w:val="00EA535C"/>
    <w:rsid w:val="00EC54F0"/>
    <w:rsid w:val="00EE2358"/>
    <w:rsid w:val="00EF232A"/>
    <w:rsid w:val="00EF492D"/>
    <w:rsid w:val="00EF6440"/>
    <w:rsid w:val="00F027B3"/>
    <w:rsid w:val="00F34420"/>
    <w:rsid w:val="00F502F1"/>
    <w:rsid w:val="00F87ADC"/>
    <w:rsid w:val="00F95F95"/>
    <w:rsid w:val="00F95FAE"/>
    <w:rsid w:val="00FA1219"/>
    <w:rsid w:val="00FF1E19"/>
    <w:rsid w:val="00FF5514"/>
    <w:rsid w:val="00FF7F84"/>
    <w:rsid w:val="2DD7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EF9FA3"/>
  <w15:docId w15:val="{47696BB4-6A47-8349-8DA0-E7CDC0949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1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3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next w:val="Body"/>
    <w:pPr>
      <w:keepNext/>
      <w:keepLines/>
      <w:spacing w:before="360" w:line="276" w:lineRule="auto"/>
      <w:outlineLvl w:val="1"/>
    </w:pPr>
    <w:rPr>
      <w:rFonts w:ascii="Arial" w:eastAsia="Arial" w:hAnsi="Arial" w:cs="Arial"/>
      <w:b/>
      <w:bCs/>
      <w:color w:val="000000"/>
      <w:sz w:val="28"/>
      <w:szCs w:val="28"/>
      <w:u w:color="000000"/>
    </w:rPr>
  </w:style>
  <w:style w:type="paragraph" w:styleId="Heading3">
    <w:name w:val="heading 3"/>
    <w:next w:val="Body"/>
    <w:pPr>
      <w:keepNext/>
      <w:keepLines/>
      <w:spacing w:before="200" w:line="276" w:lineRule="auto"/>
      <w:ind w:left="720"/>
      <w:outlineLvl w:val="2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after="240" w:line="276" w:lineRule="auto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Heading">
    <w:name w:val="Heading"/>
    <w:next w:val="Body"/>
    <w:pPr>
      <w:spacing w:before="100" w:after="480" w:line="276" w:lineRule="auto"/>
    </w:pPr>
    <w:rPr>
      <w:rFonts w:ascii="Arial" w:eastAsia="Arial" w:hAnsi="Arial" w:cs="Arial"/>
      <w:b/>
      <w:bCs/>
      <w:color w:val="000000"/>
      <w:sz w:val="36"/>
      <w:szCs w:val="36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1155CC"/>
      <w:u w:val="single" w:color="1155CC"/>
    </w:r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6">
    <w:name w:val="Imported Style 6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4507A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eastAsia="Arial Unicode MS"/>
      <w:bdr w:val="nil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507A1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07A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eastAsia="Arial Unicode MS"/>
      <w:bdr w:val="nil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507A1"/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73984"/>
  </w:style>
  <w:style w:type="paragraph" w:styleId="Caption">
    <w:name w:val="caption"/>
    <w:basedOn w:val="Normal"/>
    <w:next w:val="Normal"/>
    <w:uiPriority w:val="35"/>
    <w:unhideWhenUsed/>
    <w:qFormat/>
    <w:rsid w:val="0028595B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eastAsia="Arial Unicode MS"/>
      <w:b/>
      <w:bCs/>
      <w:color w:val="4F81BD" w:themeColor="accent1"/>
      <w:sz w:val="18"/>
      <w:szCs w:val="18"/>
      <w:bdr w:val="nil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512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28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289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2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289"/>
    <w:rPr>
      <w:b/>
      <w:bCs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E512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28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Lucida Grande" w:eastAsia="Arial Unicode MS" w:hAnsi="Lucida Grande" w:cs="Lucida Grande"/>
      <w:sz w:val="18"/>
      <w:szCs w:val="18"/>
      <w:bdr w:val="nil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289"/>
    <w:rPr>
      <w:rFonts w:ascii="Lucida Grande" w:hAnsi="Lucida Grande" w:cs="Lucida Grande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722367"/>
    <w:pPr>
      <w:spacing w:before="100" w:beforeAutospacing="1" w:after="100" w:afterAutospacing="1"/>
    </w:pPr>
  </w:style>
  <w:style w:type="paragraph" w:customStyle="1" w:styleId="li1">
    <w:name w:val="li1"/>
    <w:basedOn w:val="Normal"/>
    <w:rsid w:val="00722367"/>
    <w:pPr>
      <w:spacing w:before="100" w:beforeAutospacing="1" w:after="100" w:afterAutospacing="1"/>
    </w:pPr>
  </w:style>
  <w:style w:type="character" w:customStyle="1" w:styleId="s2">
    <w:name w:val="s2"/>
    <w:basedOn w:val="DefaultParagraphFont"/>
    <w:rsid w:val="00722367"/>
  </w:style>
  <w:style w:type="paragraph" w:styleId="ListParagraph">
    <w:name w:val="List Paragraph"/>
    <w:basedOn w:val="Normal"/>
    <w:uiPriority w:val="34"/>
    <w:qFormat/>
    <w:rsid w:val="009C2919"/>
    <w:pPr>
      <w:spacing w:after="240" w:line="480" w:lineRule="auto"/>
      <w:ind w:left="720"/>
      <w:contextualSpacing/>
      <w:jc w:val="both"/>
    </w:pPr>
    <w:rPr>
      <w:rFonts w:ascii="Regular" w:eastAsiaTheme="minorEastAsia" w:hAnsi="Regular" w:cstheme="minorBidi"/>
      <w:b/>
      <w:bCs/>
      <w:sz w:val="20"/>
      <w:szCs w:val="2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3B0152"/>
    <w:rPr>
      <w:color w:val="FF00FF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015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9134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bdr w:val="none" w:sz="0" w:space="0" w:color="auto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329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mailto:WritingPlace@artsaccessaustralia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dcterms:created xsi:type="dcterms:W3CDTF">2022-07-12T06:10:00Z</dcterms:created>
  <dcterms:modified xsi:type="dcterms:W3CDTF">2022-07-13T00:00:00Z</dcterms:modified>
</cp:coreProperties>
</file>